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0C80" w14:textId="3546D779" w:rsidR="00F53814" w:rsidRPr="008379B4" w:rsidRDefault="00F53814" w:rsidP="00013F6C">
      <w:pPr>
        <w:pStyle w:val="Heading1"/>
        <w:numPr>
          <w:ilvl w:val="0"/>
          <w:numId w:val="0"/>
        </w:numPr>
        <w:jc w:val="center"/>
      </w:pPr>
      <w:bookmarkStart w:id="0" w:name="_Hlk80183962"/>
      <w:bookmarkStart w:id="1" w:name="_Hlk170215426"/>
      <w:r>
        <w:t>ACE</w:t>
      </w:r>
      <w:r w:rsidRPr="00821E59">
        <w:t xml:space="preserve"> </w:t>
      </w:r>
      <w:r w:rsidR="00C65C9F">
        <w:t>Daily Planner Template</w:t>
      </w:r>
    </w:p>
    <w:p w14:paraId="4AD85031" w14:textId="7BBCBB0D" w:rsidR="006E0AF0" w:rsidRDefault="00C65C9F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  <w:r w:rsidRPr="00B31A5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EBB6CD" wp14:editId="285B0332">
                <wp:simplePos x="0" y="0"/>
                <wp:positionH relativeFrom="margin">
                  <wp:align>right</wp:align>
                </wp:positionH>
                <wp:positionV relativeFrom="paragraph">
                  <wp:posOffset>461645</wp:posOffset>
                </wp:positionV>
                <wp:extent cx="6483350" cy="3003550"/>
                <wp:effectExtent l="0" t="0" r="0" b="6350"/>
                <wp:wrapSquare wrapText="bothSides"/>
                <wp:docPr id="352379053" name="Text Box 352379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3003550"/>
                        </a:xfrm>
                        <a:prstGeom prst="rect">
                          <a:avLst/>
                        </a:prstGeom>
                        <a:solidFill>
                          <a:srgbClr val="FFF7D9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49997" w14:textId="2AEEC67B" w:rsidR="00C65C9F" w:rsidRDefault="00C65C9F" w:rsidP="004B7AB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ind w:left="714" w:hanging="357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C65C9F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Break down larger tasks</w:t>
                            </w:r>
                            <w:r w:rsidRPr="00C65C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(such as completing the module’s set reading) into </w:t>
                            </w:r>
                            <w:r w:rsidRPr="00C65C9F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smaller, more manageable </w:t>
                            </w:r>
                            <w:r w:rsidRPr="00C65C9F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‘</w:t>
                            </w:r>
                            <w:r w:rsidRPr="00C65C9F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sub-tasks</w:t>
                            </w:r>
                            <w:r w:rsidRPr="00C65C9F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’</w:t>
                            </w:r>
                            <w:r w:rsidRPr="00C65C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to be completed on </w:t>
                            </w:r>
                            <w:r w:rsidRPr="00C65C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a daily </w:t>
                            </w:r>
                            <w:r w:rsidRPr="00C65C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basis, making these as </w:t>
                            </w:r>
                            <w:r w:rsidRPr="00C65C9F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specific</w:t>
                            </w:r>
                            <w:r w:rsidRPr="00C65C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as possible</w:t>
                            </w:r>
                            <w:r w:rsidRPr="00C65C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224B64BA" w14:textId="5D12B317" w:rsidR="00C65C9F" w:rsidRDefault="00C65C9F" w:rsidP="004B7AB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ind w:left="714" w:hanging="357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C65C9F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Allot time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to complete each sub-task. For example, ’30 minutes’ or ’11:00am – 11:30am’.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FFF0CBF" w14:textId="30B5D39F" w:rsidR="00C65C9F" w:rsidRDefault="00C65C9F" w:rsidP="004B7AB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ind w:left="714" w:hanging="357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4B7AB2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Track your progress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and stay motivated by ticking completed sub-tasks off your list.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</w:p>
                          <w:p w14:paraId="2CA8FA4C" w14:textId="0A1C2464" w:rsidR="00F53814" w:rsidRPr="00C65C9F" w:rsidRDefault="00C65C9F" w:rsidP="004B7AB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ind w:left="714" w:hanging="357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C65C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Anticipate potential obstacles and </w:t>
                            </w:r>
                            <w:r w:rsidRPr="004B7AB2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try to avoid overwhelming yourself by planning to complete too many sub-tasks each day</w:t>
                            </w:r>
                            <w:r w:rsidRPr="00C65C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! </w:t>
                            </w:r>
                            <w:r w:rsidRPr="00C65C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As you undertake each </w:t>
                            </w:r>
                            <w:r w:rsidRPr="00C65C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sub-task, </w:t>
                            </w:r>
                            <w:r w:rsidRPr="00C65C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you may require more or less time than originally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projected, so be prepared to revise your timeline for </w:t>
                            </w:r>
                            <w:r w:rsidRPr="00C65C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completion –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rolling </w:t>
                            </w:r>
                            <w:r w:rsidR="004B7AB2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some over</w:t>
                            </w:r>
                            <w:r w:rsidRPr="00C65C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to the next day.</w:t>
                            </w:r>
                            <w:r w:rsidRPr="00C65C9F">
                              <w:t xml:space="preserve"> </w:t>
                            </w:r>
                          </w:p>
                          <w:p w14:paraId="6996FF69" w14:textId="77777777" w:rsidR="00F53814" w:rsidRPr="00704E5D" w:rsidRDefault="00F53814" w:rsidP="006E0AF0"/>
                          <w:p w14:paraId="60D15C20" w14:textId="77777777" w:rsidR="00F53814" w:rsidRPr="00982BB6" w:rsidRDefault="00F53814" w:rsidP="006E0A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BB6CD" id="_x0000_t202" coordsize="21600,21600" o:spt="202" path="m,l,21600r21600,l21600,xe">
                <v:stroke joinstyle="miter"/>
                <v:path gradientshapeok="t" o:connecttype="rect"/>
              </v:shapetype>
              <v:shape id="Text Box 352379053" o:spid="_x0000_s1026" type="#_x0000_t202" style="position:absolute;margin-left:459.3pt;margin-top:36.35pt;width:510.5pt;height:236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" fillcolor="#fff7d9" stroked="f" strokeweight=".5pt">
                <v:textbox>
                  <w:txbxContent>
                    <w:p w14:paraId="14149997" w14:textId="2AEEC67B" w:rsidR="00C65C9F" w:rsidRDefault="00C65C9F" w:rsidP="004B7AB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276" w:lineRule="auto"/>
                        <w:ind w:left="714" w:hanging="357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C65C9F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Break down larger tasks</w:t>
                      </w:r>
                      <w:r w:rsidRPr="00C65C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(such as completing the module’s set reading) into </w:t>
                      </w:r>
                      <w:r w:rsidRPr="00C65C9F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 xml:space="preserve">smaller, more manageable </w:t>
                      </w:r>
                      <w:r w:rsidRPr="00C65C9F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‘</w:t>
                      </w:r>
                      <w:r w:rsidRPr="00C65C9F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sub-tasks</w:t>
                      </w:r>
                      <w:r w:rsidRPr="00C65C9F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’</w:t>
                      </w:r>
                      <w:r w:rsidRPr="00C65C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to be completed on </w:t>
                      </w:r>
                      <w:r w:rsidRPr="00C65C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a daily </w:t>
                      </w:r>
                      <w:r w:rsidRPr="00C65C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basis, making these as </w:t>
                      </w:r>
                      <w:r w:rsidRPr="00C65C9F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specific</w:t>
                      </w:r>
                      <w:r w:rsidRPr="00C65C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as possible</w:t>
                      </w:r>
                      <w:r w:rsidRPr="00C65C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br/>
                      </w:r>
                    </w:p>
                    <w:p w14:paraId="224B64BA" w14:textId="5D12B317" w:rsidR="00C65C9F" w:rsidRDefault="00C65C9F" w:rsidP="004B7AB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276" w:lineRule="auto"/>
                        <w:ind w:left="714" w:hanging="357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C65C9F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Allot time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to complete each sub-task. For example, ’30 minutes’ or ’11:00am – 11:30am’.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br/>
                      </w:r>
                    </w:p>
                    <w:p w14:paraId="0FFF0CBF" w14:textId="30B5D39F" w:rsidR="00C65C9F" w:rsidRDefault="00C65C9F" w:rsidP="004B7AB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276" w:lineRule="auto"/>
                        <w:ind w:left="714" w:hanging="357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4B7AB2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Track your progress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and stay motivated by ticking completed sub-tasks off your list. 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br/>
                        <w:t xml:space="preserve"> </w:t>
                      </w:r>
                    </w:p>
                    <w:p w14:paraId="2CA8FA4C" w14:textId="0A1C2464" w:rsidR="00F53814" w:rsidRPr="00C65C9F" w:rsidRDefault="00C65C9F" w:rsidP="004B7AB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276" w:lineRule="auto"/>
                        <w:ind w:left="714" w:hanging="357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C65C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Anticipate potential obstacles and </w:t>
                      </w:r>
                      <w:r w:rsidRPr="004B7AB2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try to avoid overwhelming yourself by planning to complete too many sub-tasks each day</w:t>
                      </w:r>
                      <w:r w:rsidRPr="00C65C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! </w:t>
                      </w:r>
                      <w:r w:rsidRPr="00C65C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As you undertake each </w:t>
                      </w:r>
                      <w:r w:rsidRPr="00C65C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sub-task, </w:t>
                      </w:r>
                      <w:r w:rsidRPr="00C65C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you may require more or less time than originally 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projected, so be prepared to revise your timeline for </w:t>
                      </w:r>
                      <w:r w:rsidRPr="00C65C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completion – 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rolling </w:t>
                      </w:r>
                      <w:r w:rsidR="004B7AB2">
                        <w:rPr>
                          <w:rFonts w:asciiTheme="minorHAnsi" w:hAnsiTheme="minorHAnsi"/>
                          <w:sz w:val="24"/>
                          <w:szCs w:val="24"/>
                        </w:rPr>
                        <w:t>some over</w:t>
                      </w:r>
                      <w:r w:rsidRPr="00C65C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to the next day.</w:t>
                      </w:r>
                      <w:r w:rsidRPr="00C65C9F">
                        <w:t xml:space="preserve"> </w:t>
                      </w:r>
                    </w:p>
                    <w:p w14:paraId="6996FF69" w14:textId="77777777" w:rsidR="00F53814" w:rsidRPr="00704E5D" w:rsidRDefault="00F53814" w:rsidP="006E0AF0"/>
                    <w:p w14:paraId="60D15C20" w14:textId="77777777" w:rsidR="00F53814" w:rsidRPr="00982BB6" w:rsidRDefault="00F53814" w:rsidP="006E0AF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32"/>
          <w:szCs w:val="32"/>
        </w:rPr>
        <w:t xml:space="preserve">Using the </w:t>
      </w:r>
      <w:r>
        <w:rPr>
          <w:b/>
          <w:bCs/>
          <w:sz w:val="32"/>
          <w:szCs w:val="32"/>
        </w:rPr>
        <w:t>Daily</w:t>
      </w:r>
      <w:r>
        <w:rPr>
          <w:b/>
          <w:bCs/>
          <w:sz w:val="32"/>
          <w:szCs w:val="32"/>
        </w:rPr>
        <w:t xml:space="preserve"> Planner Template </w:t>
      </w:r>
    </w:p>
    <w:p w14:paraId="1289643A" w14:textId="1260D86A" w:rsidR="00C65C9F" w:rsidRDefault="004B7AB2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EBF230" wp14:editId="5BC9F4C4">
                <wp:simplePos x="0" y="0"/>
                <wp:positionH relativeFrom="margin">
                  <wp:align>right</wp:align>
                </wp:positionH>
                <wp:positionV relativeFrom="paragraph">
                  <wp:posOffset>3180715</wp:posOffset>
                </wp:positionV>
                <wp:extent cx="6483350" cy="838200"/>
                <wp:effectExtent l="0" t="0" r="0" b="0"/>
                <wp:wrapNone/>
                <wp:docPr id="69192789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8382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64AC0" w14:textId="77777777" w:rsidR="004B7AB2" w:rsidRDefault="004B7AB2" w:rsidP="004B7AB2">
                            <w:pPr>
                              <w:jc w:val="center"/>
                            </w:pPr>
                            <w:r>
                              <w:t xml:space="preserve">For additional information on </w:t>
                            </w:r>
                            <w:bookmarkStart w:id="2" w:name="_Hlk204259744"/>
                            <w:bookmarkStart w:id="3" w:name="_Hlk204259745"/>
                            <w:r>
                              <w:t xml:space="preserve">creating specific, manageable, achievable, relevant, and time-bound objectives for your self-study time, see the </w:t>
                            </w:r>
                            <w:hyperlink r:id="rId11" w:history="1">
                              <w:r w:rsidRPr="00B21D13">
                                <w:rPr>
                                  <w:rStyle w:val="Hyperlink"/>
                                </w:rPr>
                                <w:t>ACE Quick Guide to SMART Goals</w:t>
                              </w:r>
                            </w:hyperlink>
                            <w:r>
                              <w:t>.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BF230" id="Rectangle: Rounded Corners 20" o:spid="_x0000_s1027" style="position:absolute;margin-left:459.3pt;margin-top:250.45pt;width:510.5pt;height:6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" fillcolor="#d5f0f7 [660]" stroked="f" strokeweight="1pt">
                <v:stroke joinstyle="miter"/>
                <v:textbox>
                  <w:txbxContent>
                    <w:p w14:paraId="42864AC0" w14:textId="77777777" w:rsidR="004B7AB2" w:rsidRDefault="004B7AB2" w:rsidP="004B7AB2">
                      <w:pPr>
                        <w:jc w:val="center"/>
                      </w:pPr>
                      <w:r>
                        <w:t xml:space="preserve">For additional information on </w:t>
                      </w:r>
                      <w:bookmarkStart w:id="4" w:name="_Hlk204259744"/>
                      <w:bookmarkStart w:id="5" w:name="_Hlk204259745"/>
                      <w:r>
                        <w:t xml:space="preserve">creating specific, manageable, achievable, relevant, and time-bound objectives for your self-study time, see the </w:t>
                      </w:r>
                      <w:hyperlink r:id="rId12" w:history="1">
                        <w:r w:rsidRPr="00B21D13">
                          <w:rPr>
                            <w:rStyle w:val="Hyperlink"/>
                          </w:rPr>
                          <w:t>ACE Quick Guide to SMART Goals</w:t>
                        </w:r>
                      </w:hyperlink>
                      <w:r>
                        <w:t>.</w:t>
                      </w:r>
                      <w:bookmarkEnd w:id="4"/>
                      <w:bookmarkEnd w:id="5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4C1A6D" w14:textId="77777777" w:rsidR="00C65C9F" w:rsidRDefault="00C65C9F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7E92AC9F" w14:textId="77777777" w:rsidR="00C65C9F" w:rsidRDefault="00C65C9F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6D73E39D" w14:textId="77777777" w:rsidR="00C65C9F" w:rsidRDefault="00C65C9F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3F0D5B14" w14:textId="77777777" w:rsidR="00C65C9F" w:rsidRDefault="00C65C9F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0A66DFFF" w14:textId="77777777" w:rsidR="00C65C9F" w:rsidRDefault="00C65C9F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09C5826F" w14:textId="77777777" w:rsidR="00C65C9F" w:rsidRDefault="00C65C9F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4C786662" w14:textId="77777777" w:rsidR="00C65C9F" w:rsidRDefault="00C65C9F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12C91609" w14:textId="77777777" w:rsidR="00C65C9F" w:rsidRDefault="00C65C9F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25AD41BB" w14:textId="77777777" w:rsidR="00C65C9F" w:rsidRDefault="00C65C9F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04CCA481" w14:textId="77777777" w:rsidR="00C65C9F" w:rsidRDefault="00C65C9F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6E964848" w14:textId="77777777" w:rsidR="00C65C9F" w:rsidRDefault="00C65C9F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6E024037" w14:textId="597F2275" w:rsidR="006E2BE9" w:rsidRDefault="006E2BE9" w:rsidP="006E2BE9">
      <w:pPr>
        <w:spacing w:before="0" w:after="160" w:line="259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The </w:t>
      </w:r>
      <w:r>
        <w:rPr>
          <w:b/>
          <w:bCs/>
          <w:sz w:val="32"/>
          <w:szCs w:val="32"/>
        </w:rPr>
        <w:t>Daily</w:t>
      </w:r>
      <w:r>
        <w:rPr>
          <w:b/>
          <w:bCs/>
          <w:sz w:val="32"/>
          <w:szCs w:val="32"/>
        </w:rPr>
        <w:t xml:space="preserve"> Planner</w:t>
      </w:r>
    </w:p>
    <w:tbl>
      <w:tblPr>
        <w:tblStyle w:val="TableGrid"/>
        <w:tblW w:w="10175" w:type="dxa"/>
        <w:tblLayout w:type="fixed"/>
        <w:tblLook w:val="0600" w:firstRow="0" w:lastRow="0" w:firstColumn="0" w:lastColumn="0" w:noHBand="1" w:noVBand="1"/>
      </w:tblPr>
      <w:tblGrid>
        <w:gridCol w:w="1695"/>
        <w:gridCol w:w="6174"/>
        <w:gridCol w:w="1289"/>
        <w:gridCol w:w="1017"/>
      </w:tblGrid>
      <w:tr w:rsidR="006E2BE9" w:rsidRPr="006E2BE9" w14:paraId="10947C0A" w14:textId="77777777" w:rsidTr="006E2BE9">
        <w:trPr>
          <w:trHeight w:val="901"/>
        </w:trPr>
        <w:tc>
          <w:tcPr>
            <w:tcW w:w="1695" w:type="dxa"/>
            <w:shd w:val="clear" w:color="auto" w:fill="EBE6FD" w:themeFill="accent3" w:themeFillTint="33"/>
          </w:tcPr>
          <w:p w14:paraId="59B1DCF4" w14:textId="73A78CF0" w:rsidR="006E2BE9" w:rsidRPr="006E2BE9" w:rsidRDefault="006E2BE9" w:rsidP="006E2BE9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6E2BE9">
              <w:rPr>
                <w:rFonts w:asciiTheme="minorHAnsi" w:hAnsiTheme="minorHAnsi"/>
                <w:b/>
              </w:rPr>
              <w:t>Time</w:t>
            </w:r>
          </w:p>
        </w:tc>
        <w:tc>
          <w:tcPr>
            <w:tcW w:w="6174" w:type="dxa"/>
            <w:shd w:val="clear" w:color="auto" w:fill="EBE6FD" w:themeFill="accent3" w:themeFillTint="33"/>
          </w:tcPr>
          <w:p w14:paraId="17767521" w14:textId="77777777" w:rsidR="006E2BE9" w:rsidRPr="006E2BE9" w:rsidRDefault="006E2BE9" w:rsidP="007D4994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6E2BE9">
              <w:rPr>
                <w:rFonts w:asciiTheme="minorHAnsi" w:hAnsiTheme="minorHAnsi"/>
                <w:b/>
              </w:rPr>
              <w:t xml:space="preserve">Study Tasks </w:t>
            </w:r>
          </w:p>
        </w:tc>
        <w:tc>
          <w:tcPr>
            <w:tcW w:w="1289" w:type="dxa"/>
            <w:shd w:val="clear" w:color="auto" w:fill="EBE6FD" w:themeFill="accent3" w:themeFillTint="33"/>
          </w:tcPr>
          <w:p w14:paraId="36782976" w14:textId="77777777" w:rsidR="006E2BE9" w:rsidRPr="006E2BE9" w:rsidRDefault="006E2BE9" w:rsidP="007D4994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6E2BE9">
              <w:rPr>
                <w:rFonts w:asciiTheme="minorHAnsi" w:hAnsiTheme="minorHAnsi"/>
                <w:b/>
              </w:rPr>
              <w:t xml:space="preserve">Priority </w:t>
            </w:r>
          </w:p>
        </w:tc>
        <w:tc>
          <w:tcPr>
            <w:tcW w:w="1017" w:type="dxa"/>
            <w:shd w:val="clear" w:color="auto" w:fill="EBE6FD" w:themeFill="accent3" w:themeFillTint="33"/>
          </w:tcPr>
          <w:p w14:paraId="3ADB6FBB" w14:textId="77777777" w:rsidR="006E2BE9" w:rsidRPr="006E2BE9" w:rsidRDefault="006E2BE9" w:rsidP="007D4994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6E2BE9">
              <w:rPr>
                <w:rFonts w:asciiTheme="minorHAnsi" w:hAnsiTheme="minorHAnsi"/>
                <w:b/>
              </w:rPr>
              <w:t xml:space="preserve">Done </w:t>
            </w:r>
          </w:p>
          <w:p w14:paraId="0F5A26F0" w14:textId="77777777" w:rsidR="006E2BE9" w:rsidRPr="006E2BE9" w:rsidRDefault="006E2BE9" w:rsidP="007D4994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6E2BE9">
              <w:rPr>
                <w:rFonts w:ascii="Segoe UI Symbol" w:eastAsia="Arial Unicode MS" w:hAnsi="Segoe UI Symbol" w:cs="Segoe UI Symbol"/>
                <w:b/>
              </w:rPr>
              <w:t>✔</w:t>
            </w:r>
          </w:p>
        </w:tc>
      </w:tr>
      <w:tr w:rsidR="006E2BE9" w:rsidRPr="006E2BE9" w14:paraId="3754B7CC" w14:textId="77777777" w:rsidTr="006E2BE9">
        <w:trPr>
          <w:trHeight w:val="858"/>
        </w:trPr>
        <w:tc>
          <w:tcPr>
            <w:tcW w:w="1695" w:type="dxa"/>
            <w:shd w:val="clear" w:color="auto" w:fill="F2F2F2" w:themeFill="background1" w:themeFillShade="F2"/>
          </w:tcPr>
          <w:p w14:paraId="2B673D9D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6174" w:type="dxa"/>
            <w:shd w:val="clear" w:color="auto" w:fill="F2F2F2" w:themeFill="background1" w:themeFillShade="F2"/>
          </w:tcPr>
          <w:p w14:paraId="32B3696E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  <w:p w14:paraId="27E0800C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6A9D1317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017" w:type="dxa"/>
            <w:shd w:val="clear" w:color="auto" w:fill="F2F2F2" w:themeFill="background1" w:themeFillShade="F2"/>
          </w:tcPr>
          <w:p w14:paraId="26F2452E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E2BE9" w:rsidRPr="006E2BE9" w14:paraId="319355F2" w14:textId="77777777" w:rsidTr="006E2BE9">
        <w:trPr>
          <w:trHeight w:val="869"/>
        </w:trPr>
        <w:tc>
          <w:tcPr>
            <w:tcW w:w="1695" w:type="dxa"/>
            <w:shd w:val="clear" w:color="auto" w:fill="F2F2F2" w:themeFill="background1" w:themeFillShade="F2"/>
          </w:tcPr>
          <w:p w14:paraId="481BEEE4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6174" w:type="dxa"/>
            <w:shd w:val="clear" w:color="auto" w:fill="F2F2F2" w:themeFill="background1" w:themeFillShade="F2"/>
          </w:tcPr>
          <w:p w14:paraId="72A87C3D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  <w:p w14:paraId="44B32114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2708CBEB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017" w:type="dxa"/>
            <w:shd w:val="clear" w:color="auto" w:fill="F2F2F2" w:themeFill="background1" w:themeFillShade="F2"/>
          </w:tcPr>
          <w:p w14:paraId="1783AD12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E2BE9" w:rsidRPr="006E2BE9" w14:paraId="35956F1B" w14:textId="77777777" w:rsidTr="006E2BE9">
        <w:trPr>
          <w:trHeight w:val="869"/>
        </w:trPr>
        <w:tc>
          <w:tcPr>
            <w:tcW w:w="1695" w:type="dxa"/>
            <w:shd w:val="clear" w:color="auto" w:fill="F2F2F2" w:themeFill="background1" w:themeFillShade="F2"/>
          </w:tcPr>
          <w:p w14:paraId="7C54E68C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6174" w:type="dxa"/>
            <w:shd w:val="clear" w:color="auto" w:fill="F2F2F2" w:themeFill="background1" w:themeFillShade="F2"/>
          </w:tcPr>
          <w:p w14:paraId="601D8D8E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  <w:p w14:paraId="68CC74CC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06A9ABC0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017" w:type="dxa"/>
            <w:shd w:val="clear" w:color="auto" w:fill="F2F2F2" w:themeFill="background1" w:themeFillShade="F2"/>
          </w:tcPr>
          <w:p w14:paraId="362E9EF8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E2BE9" w:rsidRPr="006E2BE9" w14:paraId="773F5B3D" w14:textId="77777777" w:rsidTr="006E2BE9">
        <w:trPr>
          <w:trHeight w:val="858"/>
        </w:trPr>
        <w:tc>
          <w:tcPr>
            <w:tcW w:w="1695" w:type="dxa"/>
            <w:shd w:val="clear" w:color="auto" w:fill="F2F2F2" w:themeFill="background1" w:themeFillShade="F2"/>
          </w:tcPr>
          <w:p w14:paraId="40D41E93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6174" w:type="dxa"/>
            <w:shd w:val="clear" w:color="auto" w:fill="F2F2F2" w:themeFill="background1" w:themeFillShade="F2"/>
          </w:tcPr>
          <w:p w14:paraId="24A5B6FC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  <w:p w14:paraId="0469A343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63A90047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017" w:type="dxa"/>
            <w:shd w:val="clear" w:color="auto" w:fill="F2F2F2" w:themeFill="background1" w:themeFillShade="F2"/>
          </w:tcPr>
          <w:p w14:paraId="657C93CF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E2BE9" w:rsidRPr="006E2BE9" w14:paraId="2BAF222D" w14:textId="77777777" w:rsidTr="006E2BE9">
        <w:trPr>
          <w:trHeight w:val="869"/>
        </w:trPr>
        <w:tc>
          <w:tcPr>
            <w:tcW w:w="1695" w:type="dxa"/>
            <w:shd w:val="clear" w:color="auto" w:fill="F2F2F2" w:themeFill="background1" w:themeFillShade="F2"/>
          </w:tcPr>
          <w:p w14:paraId="549C3AB4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6174" w:type="dxa"/>
            <w:shd w:val="clear" w:color="auto" w:fill="F2F2F2" w:themeFill="background1" w:themeFillShade="F2"/>
          </w:tcPr>
          <w:p w14:paraId="0884FBDD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  <w:p w14:paraId="70BEF30C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687F022D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017" w:type="dxa"/>
            <w:shd w:val="clear" w:color="auto" w:fill="F2F2F2" w:themeFill="background1" w:themeFillShade="F2"/>
          </w:tcPr>
          <w:p w14:paraId="6B836B0F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E2BE9" w:rsidRPr="006E2BE9" w14:paraId="700B4BEB" w14:textId="77777777" w:rsidTr="006E2BE9">
        <w:trPr>
          <w:trHeight w:val="869"/>
        </w:trPr>
        <w:tc>
          <w:tcPr>
            <w:tcW w:w="1695" w:type="dxa"/>
            <w:shd w:val="clear" w:color="auto" w:fill="F2F2F2" w:themeFill="background1" w:themeFillShade="F2"/>
          </w:tcPr>
          <w:p w14:paraId="07D73B8A" w14:textId="77777777" w:rsidR="006E2BE9" w:rsidRPr="006E2BE9" w:rsidRDefault="006E2BE9" w:rsidP="007D4994">
            <w:pPr>
              <w:spacing w:line="240" w:lineRule="auto"/>
            </w:pPr>
          </w:p>
        </w:tc>
        <w:tc>
          <w:tcPr>
            <w:tcW w:w="6174" w:type="dxa"/>
            <w:shd w:val="clear" w:color="auto" w:fill="F2F2F2" w:themeFill="background1" w:themeFillShade="F2"/>
          </w:tcPr>
          <w:p w14:paraId="6713DB65" w14:textId="77777777" w:rsidR="006E2BE9" w:rsidRPr="006E2BE9" w:rsidRDefault="006E2BE9" w:rsidP="007D4994">
            <w:pPr>
              <w:spacing w:line="240" w:lineRule="auto"/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7FD4AFB8" w14:textId="77777777" w:rsidR="006E2BE9" w:rsidRPr="006E2BE9" w:rsidRDefault="006E2BE9" w:rsidP="007D4994">
            <w:pPr>
              <w:spacing w:line="240" w:lineRule="auto"/>
            </w:pPr>
          </w:p>
        </w:tc>
        <w:tc>
          <w:tcPr>
            <w:tcW w:w="1017" w:type="dxa"/>
            <w:shd w:val="clear" w:color="auto" w:fill="F2F2F2" w:themeFill="background1" w:themeFillShade="F2"/>
          </w:tcPr>
          <w:p w14:paraId="1D66139E" w14:textId="77777777" w:rsidR="006E2BE9" w:rsidRPr="006E2BE9" w:rsidRDefault="006E2BE9" w:rsidP="007D4994">
            <w:pPr>
              <w:spacing w:line="240" w:lineRule="auto"/>
            </w:pPr>
          </w:p>
        </w:tc>
      </w:tr>
    </w:tbl>
    <w:p w14:paraId="78BED869" w14:textId="77777777" w:rsidR="006E2BE9" w:rsidRPr="006E2BE9" w:rsidRDefault="006E2BE9" w:rsidP="006E2BE9"/>
    <w:tbl>
      <w:tblPr>
        <w:tblStyle w:val="TableGrid"/>
        <w:tblW w:w="10177" w:type="dxa"/>
        <w:tblLayout w:type="fixed"/>
        <w:tblLook w:val="0600" w:firstRow="0" w:lastRow="0" w:firstColumn="0" w:lastColumn="0" w:noHBand="1" w:noVBand="1"/>
      </w:tblPr>
      <w:tblGrid>
        <w:gridCol w:w="1696"/>
        <w:gridCol w:w="6175"/>
        <w:gridCol w:w="1289"/>
        <w:gridCol w:w="1017"/>
      </w:tblGrid>
      <w:tr w:rsidR="006E2BE9" w:rsidRPr="006E2BE9" w14:paraId="2A13039C" w14:textId="77777777" w:rsidTr="006E2BE9">
        <w:trPr>
          <w:trHeight w:val="897"/>
        </w:trPr>
        <w:tc>
          <w:tcPr>
            <w:tcW w:w="1696" w:type="dxa"/>
            <w:shd w:val="clear" w:color="auto" w:fill="FEEEE0" w:themeFill="accent2" w:themeFillTint="33"/>
          </w:tcPr>
          <w:p w14:paraId="4C811999" w14:textId="77777777" w:rsidR="006E2BE9" w:rsidRPr="006E2BE9" w:rsidRDefault="006E2BE9" w:rsidP="007D4994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6E2BE9">
              <w:rPr>
                <w:rFonts w:asciiTheme="minorHAnsi" w:hAnsiTheme="minorHAnsi"/>
                <w:b/>
              </w:rPr>
              <w:t>Time</w:t>
            </w:r>
          </w:p>
          <w:p w14:paraId="0FBFDA54" w14:textId="7DD6C154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175" w:type="dxa"/>
            <w:shd w:val="clear" w:color="auto" w:fill="FEEEE0" w:themeFill="accent2" w:themeFillTint="33"/>
          </w:tcPr>
          <w:p w14:paraId="4E277087" w14:textId="77777777" w:rsidR="006E2BE9" w:rsidRPr="006E2BE9" w:rsidRDefault="006E2BE9" w:rsidP="007D4994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6E2BE9">
              <w:rPr>
                <w:rFonts w:asciiTheme="minorHAnsi" w:hAnsiTheme="minorHAnsi"/>
                <w:b/>
              </w:rPr>
              <w:t xml:space="preserve">Work / Life Tasks </w:t>
            </w:r>
          </w:p>
        </w:tc>
        <w:tc>
          <w:tcPr>
            <w:tcW w:w="1289" w:type="dxa"/>
            <w:shd w:val="clear" w:color="auto" w:fill="FEEEE0" w:themeFill="accent2" w:themeFillTint="33"/>
          </w:tcPr>
          <w:p w14:paraId="5A14C4BB" w14:textId="77777777" w:rsidR="006E2BE9" w:rsidRPr="006E2BE9" w:rsidRDefault="006E2BE9" w:rsidP="007D4994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6E2BE9">
              <w:rPr>
                <w:rFonts w:asciiTheme="minorHAnsi" w:hAnsiTheme="minorHAnsi"/>
                <w:b/>
              </w:rPr>
              <w:t xml:space="preserve">Priority </w:t>
            </w:r>
          </w:p>
        </w:tc>
        <w:tc>
          <w:tcPr>
            <w:tcW w:w="1017" w:type="dxa"/>
            <w:shd w:val="clear" w:color="auto" w:fill="FEEEE0" w:themeFill="accent2" w:themeFillTint="33"/>
          </w:tcPr>
          <w:p w14:paraId="69CC2408" w14:textId="77777777" w:rsidR="006E2BE9" w:rsidRPr="006E2BE9" w:rsidRDefault="006E2BE9" w:rsidP="007D4994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6E2BE9">
              <w:rPr>
                <w:rFonts w:asciiTheme="minorHAnsi" w:hAnsiTheme="minorHAnsi"/>
                <w:b/>
              </w:rPr>
              <w:t xml:space="preserve">Done </w:t>
            </w:r>
          </w:p>
          <w:p w14:paraId="578F2889" w14:textId="77777777" w:rsidR="006E2BE9" w:rsidRPr="006E2BE9" w:rsidRDefault="006E2BE9" w:rsidP="007D4994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6E2BE9">
              <w:rPr>
                <w:rFonts w:ascii="Segoe UI Symbol" w:eastAsia="Arial Unicode MS" w:hAnsi="Segoe UI Symbol" w:cs="Segoe UI Symbol"/>
                <w:b/>
              </w:rPr>
              <w:t>✔</w:t>
            </w:r>
          </w:p>
        </w:tc>
      </w:tr>
      <w:tr w:rsidR="006E2BE9" w:rsidRPr="006E2BE9" w14:paraId="28A70E14" w14:textId="77777777" w:rsidTr="006E2BE9">
        <w:trPr>
          <w:trHeight w:val="855"/>
        </w:trPr>
        <w:tc>
          <w:tcPr>
            <w:tcW w:w="1696" w:type="dxa"/>
            <w:shd w:val="clear" w:color="auto" w:fill="F2F2F2" w:themeFill="background1" w:themeFillShade="F2"/>
          </w:tcPr>
          <w:p w14:paraId="367E4A78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6175" w:type="dxa"/>
            <w:shd w:val="clear" w:color="auto" w:fill="F2F2F2" w:themeFill="background1" w:themeFillShade="F2"/>
          </w:tcPr>
          <w:p w14:paraId="25FBAC6C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  <w:p w14:paraId="43126202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3346B81A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017" w:type="dxa"/>
            <w:shd w:val="clear" w:color="auto" w:fill="F2F2F2" w:themeFill="background1" w:themeFillShade="F2"/>
          </w:tcPr>
          <w:p w14:paraId="3B117AF6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E2BE9" w:rsidRPr="006E2BE9" w14:paraId="0EB2325B" w14:textId="77777777" w:rsidTr="006E2BE9">
        <w:trPr>
          <w:trHeight w:val="866"/>
        </w:trPr>
        <w:tc>
          <w:tcPr>
            <w:tcW w:w="1696" w:type="dxa"/>
            <w:shd w:val="clear" w:color="auto" w:fill="F2F2F2" w:themeFill="background1" w:themeFillShade="F2"/>
          </w:tcPr>
          <w:p w14:paraId="2BD3DF85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6175" w:type="dxa"/>
            <w:shd w:val="clear" w:color="auto" w:fill="F2F2F2" w:themeFill="background1" w:themeFillShade="F2"/>
          </w:tcPr>
          <w:p w14:paraId="7A32CB61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  <w:p w14:paraId="09B12ED2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6D5DD506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017" w:type="dxa"/>
            <w:shd w:val="clear" w:color="auto" w:fill="F2F2F2" w:themeFill="background1" w:themeFillShade="F2"/>
          </w:tcPr>
          <w:p w14:paraId="43C243DC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E2BE9" w:rsidRPr="006E2BE9" w14:paraId="7806870E" w14:textId="77777777" w:rsidTr="006E2BE9">
        <w:trPr>
          <w:trHeight w:val="866"/>
        </w:trPr>
        <w:tc>
          <w:tcPr>
            <w:tcW w:w="1696" w:type="dxa"/>
            <w:shd w:val="clear" w:color="auto" w:fill="F2F2F2" w:themeFill="background1" w:themeFillShade="F2"/>
          </w:tcPr>
          <w:p w14:paraId="654281F5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6175" w:type="dxa"/>
            <w:shd w:val="clear" w:color="auto" w:fill="F2F2F2" w:themeFill="background1" w:themeFillShade="F2"/>
          </w:tcPr>
          <w:p w14:paraId="438076FC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  <w:p w14:paraId="3261795D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6079BA20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017" w:type="dxa"/>
            <w:shd w:val="clear" w:color="auto" w:fill="F2F2F2" w:themeFill="background1" w:themeFillShade="F2"/>
          </w:tcPr>
          <w:p w14:paraId="38E6598F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E2BE9" w:rsidRPr="006E2BE9" w14:paraId="1FD99EF7" w14:textId="77777777" w:rsidTr="006E2BE9">
        <w:trPr>
          <w:trHeight w:val="855"/>
        </w:trPr>
        <w:tc>
          <w:tcPr>
            <w:tcW w:w="1696" w:type="dxa"/>
            <w:shd w:val="clear" w:color="auto" w:fill="F2F2F2" w:themeFill="background1" w:themeFillShade="F2"/>
          </w:tcPr>
          <w:p w14:paraId="2D782890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6175" w:type="dxa"/>
            <w:shd w:val="clear" w:color="auto" w:fill="F2F2F2" w:themeFill="background1" w:themeFillShade="F2"/>
          </w:tcPr>
          <w:p w14:paraId="75B8D52E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  <w:p w14:paraId="4ED740BE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32DB9CC1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017" w:type="dxa"/>
            <w:shd w:val="clear" w:color="auto" w:fill="F2F2F2" w:themeFill="background1" w:themeFillShade="F2"/>
          </w:tcPr>
          <w:p w14:paraId="2E1968E3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E2BE9" w:rsidRPr="006E2BE9" w14:paraId="131A26AC" w14:textId="77777777" w:rsidTr="006E2BE9">
        <w:trPr>
          <w:trHeight w:val="866"/>
        </w:trPr>
        <w:tc>
          <w:tcPr>
            <w:tcW w:w="1696" w:type="dxa"/>
            <w:shd w:val="clear" w:color="auto" w:fill="F2F2F2" w:themeFill="background1" w:themeFillShade="F2"/>
          </w:tcPr>
          <w:p w14:paraId="7AB41CAE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6175" w:type="dxa"/>
            <w:shd w:val="clear" w:color="auto" w:fill="F2F2F2" w:themeFill="background1" w:themeFillShade="F2"/>
          </w:tcPr>
          <w:p w14:paraId="6ABD2CD4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  <w:p w14:paraId="766DB753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6A1EE416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017" w:type="dxa"/>
            <w:shd w:val="clear" w:color="auto" w:fill="F2F2F2" w:themeFill="background1" w:themeFillShade="F2"/>
          </w:tcPr>
          <w:p w14:paraId="3E21006D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E2BE9" w:rsidRPr="006E2BE9" w14:paraId="799F1415" w14:textId="77777777" w:rsidTr="006E2BE9">
        <w:trPr>
          <w:trHeight w:val="866"/>
        </w:trPr>
        <w:tc>
          <w:tcPr>
            <w:tcW w:w="1696" w:type="dxa"/>
            <w:shd w:val="clear" w:color="auto" w:fill="F2F2F2" w:themeFill="background1" w:themeFillShade="F2"/>
          </w:tcPr>
          <w:p w14:paraId="181AB039" w14:textId="77777777" w:rsidR="006E2BE9" w:rsidRPr="006E2BE9" w:rsidRDefault="006E2BE9" w:rsidP="007D4994">
            <w:pPr>
              <w:spacing w:line="240" w:lineRule="auto"/>
            </w:pPr>
          </w:p>
        </w:tc>
        <w:tc>
          <w:tcPr>
            <w:tcW w:w="6175" w:type="dxa"/>
            <w:shd w:val="clear" w:color="auto" w:fill="F2F2F2" w:themeFill="background1" w:themeFillShade="F2"/>
          </w:tcPr>
          <w:p w14:paraId="52E73D8B" w14:textId="77777777" w:rsidR="006E2BE9" w:rsidRPr="006E2BE9" w:rsidRDefault="006E2BE9" w:rsidP="007D4994">
            <w:pPr>
              <w:spacing w:line="240" w:lineRule="auto"/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0C30D83D" w14:textId="77777777" w:rsidR="006E2BE9" w:rsidRPr="006E2BE9" w:rsidRDefault="006E2BE9" w:rsidP="007D4994">
            <w:pPr>
              <w:spacing w:line="240" w:lineRule="auto"/>
            </w:pPr>
          </w:p>
        </w:tc>
        <w:tc>
          <w:tcPr>
            <w:tcW w:w="1017" w:type="dxa"/>
            <w:shd w:val="clear" w:color="auto" w:fill="F2F2F2" w:themeFill="background1" w:themeFillShade="F2"/>
          </w:tcPr>
          <w:p w14:paraId="48E44E5D" w14:textId="77777777" w:rsidR="006E2BE9" w:rsidRPr="006E2BE9" w:rsidRDefault="006E2BE9" w:rsidP="007D4994">
            <w:pPr>
              <w:spacing w:line="240" w:lineRule="auto"/>
            </w:pPr>
          </w:p>
        </w:tc>
      </w:tr>
    </w:tbl>
    <w:p w14:paraId="6D4A5C7D" w14:textId="77777777" w:rsidR="006E2BE9" w:rsidRPr="006E2BE9" w:rsidRDefault="006E2BE9" w:rsidP="006E2BE9"/>
    <w:tbl>
      <w:tblPr>
        <w:tblStyle w:val="TableGrid"/>
        <w:tblW w:w="10167" w:type="dxa"/>
        <w:tblLayout w:type="fixed"/>
        <w:tblLook w:val="0600" w:firstRow="0" w:lastRow="0" w:firstColumn="0" w:lastColumn="0" w:noHBand="1" w:noVBand="1"/>
      </w:tblPr>
      <w:tblGrid>
        <w:gridCol w:w="1694"/>
        <w:gridCol w:w="6169"/>
        <w:gridCol w:w="1288"/>
        <w:gridCol w:w="1016"/>
      </w:tblGrid>
      <w:tr w:rsidR="006E2BE9" w:rsidRPr="006E2BE9" w14:paraId="3375101A" w14:textId="77777777" w:rsidTr="006E2BE9">
        <w:trPr>
          <w:trHeight w:val="862"/>
        </w:trPr>
        <w:tc>
          <w:tcPr>
            <w:tcW w:w="1694" w:type="dxa"/>
            <w:shd w:val="clear" w:color="auto" w:fill="E5F4EE" w:themeFill="accent5" w:themeFillTint="33"/>
          </w:tcPr>
          <w:p w14:paraId="58CB169A" w14:textId="77777777" w:rsidR="006E2BE9" w:rsidRPr="006E2BE9" w:rsidRDefault="006E2BE9" w:rsidP="007D4994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6E2BE9">
              <w:rPr>
                <w:rFonts w:asciiTheme="minorHAnsi" w:hAnsiTheme="minorHAnsi"/>
                <w:b/>
              </w:rPr>
              <w:lastRenderedPageBreak/>
              <w:t>Time</w:t>
            </w:r>
          </w:p>
          <w:p w14:paraId="022F0111" w14:textId="32C3B452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169" w:type="dxa"/>
            <w:shd w:val="clear" w:color="auto" w:fill="E5F4EE" w:themeFill="accent5" w:themeFillTint="33"/>
          </w:tcPr>
          <w:p w14:paraId="6048AAF6" w14:textId="2F3F9CDD" w:rsidR="006E2BE9" w:rsidRPr="006E2BE9" w:rsidRDefault="006E2BE9" w:rsidP="007D4994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6E2BE9">
              <w:rPr>
                <w:rFonts w:asciiTheme="minorHAnsi" w:hAnsiTheme="minorHAnsi"/>
                <w:b/>
              </w:rPr>
              <w:t xml:space="preserve">Relaxation </w:t>
            </w:r>
            <w:r>
              <w:rPr>
                <w:rFonts w:asciiTheme="minorHAnsi" w:hAnsiTheme="minorHAnsi"/>
                <w:b/>
              </w:rPr>
              <w:t xml:space="preserve">/ Leisure </w:t>
            </w:r>
            <w:r w:rsidRPr="006E2BE9">
              <w:rPr>
                <w:rFonts w:asciiTheme="minorHAnsi" w:hAnsiTheme="minorHAnsi"/>
                <w:b/>
              </w:rPr>
              <w:t xml:space="preserve">Activities </w:t>
            </w:r>
          </w:p>
        </w:tc>
        <w:tc>
          <w:tcPr>
            <w:tcW w:w="1288" w:type="dxa"/>
            <w:shd w:val="clear" w:color="auto" w:fill="E5F4EE" w:themeFill="accent5" w:themeFillTint="33"/>
          </w:tcPr>
          <w:p w14:paraId="5ED38BA4" w14:textId="77777777" w:rsidR="006E2BE9" w:rsidRPr="006E2BE9" w:rsidRDefault="006E2BE9" w:rsidP="007D4994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6E2BE9">
              <w:rPr>
                <w:rFonts w:asciiTheme="minorHAnsi" w:hAnsiTheme="minorHAnsi"/>
                <w:b/>
              </w:rPr>
              <w:t xml:space="preserve">Priority </w:t>
            </w:r>
          </w:p>
        </w:tc>
        <w:tc>
          <w:tcPr>
            <w:tcW w:w="1016" w:type="dxa"/>
            <w:shd w:val="clear" w:color="auto" w:fill="E5F4EE" w:themeFill="accent5" w:themeFillTint="33"/>
          </w:tcPr>
          <w:p w14:paraId="74A0EF1D" w14:textId="77777777" w:rsidR="006E2BE9" w:rsidRPr="006E2BE9" w:rsidRDefault="006E2BE9" w:rsidP="007D4994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6E2BE9">
              <w:rPr>
                <w:rFonts w:asciiTheme="minorHAnsi" w:hAnsiTheme="minorHAnsi"/>
                <w:b/>
              </w:rPr>
              <w:t xml:space="preserve">Done </w:t>
            </w:r>
          </w:p>
          <w:p w14:paraId="5D0211E3" w14:textId="77777777" w:rsidR="006E2BE9" w:rsidRPr="006E2BE9" w:rsidRDefault="006E2BE9" w:rsidP="007D4994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6E2BE9">
              <w:rPr>
                <w:rFonts w:ascii="Segoe UI Symbol" w:eastAsia="Arial Unicode MS" w:hAnsi="Segoe UI Symbol" w:cs="Segoe UI Symbol"/>
                <w:b/>
              </w:rPr>
              <w:t>✔</w:t>
            </w:r>
          </w:p>
        </w:tc>
      </w:tr>
      <w:tr w:rsidR="006E2BE9" w:rsidRPr="006E2BE9" w14:paraId="18268CC0" w14:textId="77777777" w:rsidTr="006E2BE9">
        <w:trPr>
          <w:trHeight w:val="821"/>
        </w:trPr>
        <w:tc>
          <w:tcPr>
            <w:tcW w:w="1694" w:type="dxa"/>
            <w:shd w:val="clear" w:color="auto" w:fill="F2F2F2" w:themeFill="background1" w:themeFillShade="F2"/>
          </w:tcPr>
          <w:p w14:paraId="2CF778BB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6169" w:type="dxa"/>
            <w:shd w:val="clear" w:color="auto" w:fill="F2F2F2" w:themeFill="background1" w:themeFillShade="F2"/>
          </w:tcPr>
          <w:p w14:paraId="2CDF7C1F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  <w:p w14:paraId="14A9711B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288" w:type="dxa"/>
            <w:shd w:val="clear" w:color="auto" w:fill="F2F2F2" w:themeFill="background1" w:themeFillShade="F2"/>
          </w:tcPr>
          <w:p w14:paraId="4364C2FE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016" w:type="dxa"/>
            <w:shd w:val="clear" w:color="auto" w:fill="F2F2F2" w:themeFill="background1" w:themeFillShade="F2"/>
          </w:tcPr>
          <w:p w14:paraId="0B996E3B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E2BE9" w:rsidRPr="006E2BE9" w14:paraId="6C2E8767" w14:textId="77777777" w:rsidTr="006E2BE9">
        <w:trPr>
          <w:trHeight w:val="832"/>
        </w:trPr>
        <w:tc>
          <w:tcPr>
            <w:tcW w:w="1694" w:type="dxa"/>
            <w:shd w:val="clear" w:color="auto" w:fill="F2F2F2" w:themeFill="background1" w:themeFillShade="F2"/>
          </w:tcPr>
          <w:p w14:paraId="19F267E3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6169" w:type="dxa"/>
            <w:shd w:val="clear" w:color="auto" w:fill="F2F2F2" w:themeFill="background1" w:themeFillShade="F2"/>
          </w:tcPr>
          <w:p w14:paraId="0388238B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  <w:p w14:paraId="18C84831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288" w:type="dxa"/>
            <w:shd w:val="clear" w:color="auto" w:fill="F2F2F2" w:themeFill="background1" w:themeFillShade="F2"/>
          </w:tcPr>
          <w:p w14:paraId="56863839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016" w:type="dxa"/>
            <w:shd w:val="clear" w:color="auto" w:fill="F2F2F2" w:themeFill="background1" w:themeFillShade="F2"/>
          </w:tcPr>
          <w:p w14:paraId="7627B3ED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E2BE9" w:rsidRPr="006E2BE9" w14:paraId="176124E2" w14:textId="77777777" w:rsidTr="006E2BE9">
        <w:trPr>
          <w:trHeight w:val="821"/>
        </w:trPr>
        <w:tc>
          <w:tcPr>
            <w:tcW w:w="1694" w:type="dxa"/>
            <w:shd w:val="clear" w:color="auto" w:fill="F2F2F2" w:themeFill="background1" w:themeFillShade="F2"/>
          </w:tcPr>
          <w:p w14:paraId="500D6172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6169" w:type="dxa"/>
            <w:shd w:val="clear" w:color="auto" w:fill="F2F2F2" w:themeFill="background1" w:themeFillShade="F2"/>
          </w:tcPr>
          <w:p w14:paraId="2C6022F7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  <w:p w14:paraId="7F2A1B51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288" w:type="dxa"/>
            <w:shd w:val="clear" w:color="auto" w:fill="F2F2F2" w:themeFill="background1" w:themeFillShade="F2"/>
          </w:tcPr>
          <w:p w14:paraId="0D66FE78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016" w:type="dxa"/>
            <w:shd w:val="clear" w:color="auto" w:fill="F2F2F2" w:themeFill="background1" w:themeFillShade="F2"/>
          </w:tcPr>
          <w:p w14:paraId="433D07CD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E2BE9" w:rsidRPr="006E2BE9" w14:paraId="65DFB4A8" w14:textId="77777777" w:rsidTr="006E2BE9">
        <w:trPr>
          <w:trHeight w:val="832"/>
        </w:trPr>
        <w:tc>
          <w:tcPr>
            <w:tcW w:w="1694" w:type="dxa"/>
            <w:shd w:val="clear" w:color="auto" w:fill="F2F2F2" w:themeFill="background1" w:themeFillShade="F2"/>
          </w:tcPr>
          <w:p w14:paraId="04D0AAAD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6169" w:type="dxa"/>
            <w:shd w:val="clear" w:color="auto" w:fill="F2F2F2" w:themeFill="background1" w:themeFillShade="F2"/>
          </w:tcPr>
          <w:p w14:paraId="543067A4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  <w:p w14:paraId="6004F2A4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288" w:type="dxa"/>
            <w:shd w:val="clear" w:color="auto" w:fill="F2F2F2" w:themeFill="background1" w:themeFillShade="F2"/>
          </w:tcPr>
          <w:p w14:paraId="38DD6548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016" w:type="dxa"/>
            <w:shd w:val="clear" w:color="auto" w:fill="F2F2F2" w:themeFill="background1" w:themeFillShade="F2"/>
          </w:tcPr>
          <w:p w14:paraId="20833D9F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E2BE9" w:rsidRPr="006E2BE9" w14:paraId="675BD70E" w14:textId="77777777" w:rsidTr="006E2BE9">
        <w:trPr>
          <w:trHeight w:val="821"/>
        </w:trPr>
        <w:tc>
          <w:tcPr>
            <w:tcW w:w="1694" w:type="dxa"/>
            <w:shd w:val="clear" w:color="auto" w:fill="F2F2F2" w:themeFill="background1" w:themeFillShade="F2"/>
          </w:tcPr>
          <w:p w14:paraId="52227E33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6169" w:type="dxa"/>
            <w:shd w:val="clear" w:color="auto" w:fill="F2F2F2" w:themeFill="background1" w:themeFillShade="F2"/>
          </w:tcPr>
          <w:p w14:paraId="10505D52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  <w:p w14:paraId="7618D0C0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288" w:type="dxa"/>
            <w:shd w:val="clear" w:color="auto" w:fill="F2F2F2" w:themeFill="background1" w:themeFillShade="F2"/>
          </w:tcPr>
          <w:p w14:paraId="310D5E45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016" w:type="dxa"/>
            <w:shd w:val="clear" w:color="auto" w:fill="F2F2F2" w:themeFill="background1" w:themeFillShade="F2"/>
          </w:tcPr>
          <w:p w14:paraId="68E6551B" w14:textId="77777777" w:rsidR="006E2BE9" w:rsidRPr="006E2BE9" w:rsidRDefault="006E2BE9" w:rsidP="007D4994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E2BE9" w:rsidRPr="006E2BE9" w14:paraId="2D3EC497" w14:textId="77777777" w:rsidTr="006E2BE9">
        <w:trPr>
          <w:trHeight w:val="821"/>
        </w:trPr>
        <w:tc>
          <w:tcPr>
            <w:tcW w:w="1694" w:type="dxa"/>
            <w:shd w:val="clear" w:color="auto" w:fill="F2F2F2" w:themeFill="background1" w:themeFillShade="F2"/>
          </w:tcPr>
          <w:p w14:paraId="62217C89" w14:textId="77777777" w:rsidR="006E2BE9" w:rsidRPr="006E2BE9" w:rsidRDefault="006E2BE9" w:rsidP="007D4994">
            <w:pPr>
              <w:spacing w:line="240" w:lineRule="auto"/>
            </w:pPr>
          </w:p>
        </w:tc>
        <w:tc>
          <w:tcPr>
            <w:tcW w:w="6169" w:type="dxa"/>
            <w:shd w:val="clear" w:color="auto" w:fill="F2F2F2" w:themeFill="background1" w:themeFillShade="F2"/>
          </w:tcPr>
          <w:p w14:paraId="39B38716" w14:textId="0E0534A5" w:rsidR="006E2BE9" w:rsidRPr="006E2BE9" w:rsidRDefault="00622EB8" w:rsidP="007D4994">
            <w:pPr>
              <w:spacing w:line="240" w:lineRule="auto"/>
            </w:pPr>
            <w:r w:rsidRPr="00E54021">
              <w:rPr>
                <w:rFonts w:asciiTheme="minorHAnsi" w:eastAsiaTheme="majorEastAsia" w:hAnsiTheme="minorHAnsi" w:cstheme="majorBidi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702FE8F7" wp14:editId="1847E59F">
                      <wp:simplePos x="0" y="0"/>
                      <wp:positionH relativeFrom="page">
                        <wp:posOffset>2969260</wp:posOffset>
                      </wp:positionH>
                      <wp:positionV relativeFrom="paragraph">
                        <wp:posOffset>474980</wp:posOffset>
                      </wp:positionV>
                      <wp:extent cx="2571750" cy="393700"/>
                      <wp:effectExtent l="0" t="0" r="0" b="6350"/>
                      <wp:wrapNone/>
                      <wp:docPr id="18994129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0" cy="393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8462E9" w14:textId="77777777" w:rsidR="00622EB8" w:rsidRDefault="00622EB8" w:rsidP="00622EB8">
                                  <w:r>
                                    <w:t>(Oxford Brookes University, 2025)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FE8F7" id="Text Box 2" o:spid="_x0000_s1028" type="#_x0000_t202" style="position:absolute;margin-left:233.8pt;margin-top:37.4pt;width:202.5pt;height:31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" filled="f" stroked="f">
                      <v:textbox>
                        <w:txbxContent>
                          <w:p w14:paraId="438462E9" w14:textId="77777777" w:rsidR="00622EB8" w:rsidRDefault="00622EB8" w:rsidP="00622EB8">
                            <w:r>
                              <w:t>(Oxford Brookes University, 2025)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88" w:type="dxa"/>
            <w:shd w:val="clear" w:color="auto" w:fill="F2F2F2" w:themeFill="background1" w:themeFillShade="F2"/>
          </w:tcPr>
          <w:p w14:paraId="37521F60" w14:textId="77777777" w:rsidR="006E2BE9" w:rsidRPr="006E2BE9" w:rsidRDefault="006E2BE9" w:rsidP="007D4994">
            <w:pPr>
              <w:spacing w:line="240" w:lineRule="auto"/>
            </w:pPr>
          </w:p>
        </w:tc>
        <w:tc>
          <w:tcPr>
            <w:tcW w:w="1016" w:type="dxa"/>
            <w:shd w:val="clear" w:color="auto" w:fill="F2F2F2" w:themeFill="background1" w:themeFillShade="F2"/>
          </w:tcPr>
          <w:p w14:paraId="648A6B2F" w14:textId="400C175B" w:rsidR="006E2BE9" w:rsidRPr="006E2BE9" w:rsidRDefault="006E2BE9" w:rsidP="007D4994">
            <w:pPr>
              <w:spacing w:line="240" w:lineRule="auto"/>
            </w:pPr>
          </w:p>
        </w:tc>
      </w:tr>
    </w:tbl>
    <w:p w14:paraId="77B7E0D6" w14:textId="15AFA2CC" w:rsidR="006E2BE9" w:rsidRPr="002C6DD9" w:rsidRDefault="006E2BE9" w:rsidP="006E2BE9">
      <w:pPr>
        <w:spacing w:before="0" w:after="160" w:line="259" w:lineRule="auto"/>
        <w:rPr>
          <w:b/>
          <w:bCs/>
          <w:sz w:val="32"/>
          <w:szCs w:val="32"/>
        </w:rPr>
      </w:pPr>
    </w:p>
    <w:p w14:paraId="657FB6F3" w14:textId="6E00E17E" w:rsidR="006E2BE9" w:rsidRDefault="006E2BE9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14F179B0" w14:textId="350FB9E6" w:rsidR="006E2BE9" w:rsidRDefault="006E2BE9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464102D5" w14:textId="77777777" w:rsidR="006E2BE9" w:rsidRDefault="006E2BE9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44B99D6A" w14:textId="44B9E017" w:rsidR="006E2BE9" w:rsidRDefault="006E2BE9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5806D0CC" w14:textId="27A2028C" w:rsidR="006E2BE9" w:rsidRDefault="006E2BE9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4517F908" w14:textId="77777777" w:rsidR="006E2BE9" w:rsidRDefault="006E2BE9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3BF5ED9D" w14:textId="77777777" w:rsidR="006E2BE9" w:rsidRDefault="006E2BE9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55DA8ADB" w14:textId="77777777" w:rsidR="006E2BE9" w:rsidRDefault="006E2BE9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78BB91A7" w14:textId="77777777" w:rsidR="006E2BE9" w:rsidRDefault="006E2BE9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12C0F1EA" w14:textId="77777777" w:rsidR="006E2BE9" w:rsidRDefault="006E2BE9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0EF89CD5" w14:textId="77777777" w:rsidR="006E2BE9" w:rsidRDefault="006E2BE9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4A1026E9" w14:textId="77777777" w:rsidR="006E2BE9" w:rsidRDefault="006E2BE9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0186971E" w14:textId="77777777" w:rsidR="006E2BE9" w:rsidRDefault="006E2BE9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5BF335AD" w14:textId="2E1F4840" w:rsidR="00622EB8" w:rsidRPr="004D2CC7" w:rsidRDefault="00622EB8" w:rsidP="00622EB8">
      <w:pPr>
        <w:rPr>
          <w:b/>
          <w:bCs/>
        </w:rPr>
      </w:pPr>
      <w:r>
        <w:rPr>
          <w:rFonts w:ascii="Montserrat" w:eastAsia="Times New Roman" w:hAnsi="Montserrat" w:cs="Segoe UI"/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2BE945" wp14:editId="011710B1">
                <wp:simplePos x="0" y="0"/>
                <wp:positionH relativeFrom="margin">
                  <wp:posOffset>-3810</wp:posOffset>
                </wp:positionH>
                <wp:positionV relativeFrom="paragraph">
                  <wp:posOffset>380365</wp:posOffset>
                </wp:positionV>
                <wp:extent cx="6483350" cy="1022350"/>
                <wp:effectExtent l="0" t="0" r="0" b="6350"/>
                <wp:wrapNone/>
                <wp:docPr id="1645621346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1022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9DA2A" w14:textId="77777777" w:rsidR="00622EB8" w:rsidRDefault="00622EB8" w:rsidP="00622EB8">
                            <w:r>
                              <w:t xml:space="preserve">Oxford Brookes University (2025) </w:t>
                            </w:r>
                            <w:r>
                              <w:rPr>
                                <w:i/>
                                <w:iCs/>
                              </w:rPr>
                              <w:t>Time Management.</w:t>
                            </w:r>
                            <w:r>
                              <w:t xml:space="preserve"> Available at: </w:t>
                            </w:r>
                            <w:hyperlink r:id="rId13" w:history="1">
                              <w:r w:rsidRPr="0064596E">
                                <w:rPr>
                                  <w:rStyle w:val="Hyperlink"/>
                                </w:rPr>
                                <w:t>https://www.brookes.ac.uk/students/academic-development/online-resources/time-management</w:t>
                              </w:r>
                            </w:hyperlink>
                            <w:r>
                              <w:t xml:space="preserve"> (Accessed: 24 July 2025).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BE945" id="Rectangle 50" o:spid="_x0000_s1029" style="position:absolute;margin-left:-.3pt;margin-top:29.95pt;width:510.5pt;height:8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" fillcolor="#f2f2f2 [3052]" stroked="f" strokeweight="1pt">
                <v:textbox>
                  <w:txbxContent>
                    <w:p w14:paraId="13B9DA2A" w14:textId="77777777" w:rsidR="00622EB8" w:rsidRDefault="00622EB8" w:rsidP="00622EB8">
                      <w:r>
                        <w:t xml:space="preserve">Oxford Brookes University (2025) </w:t>
                      </w:r>
                      <w:r>
                        <w:rPr>
                          <w:i/>
                          <w:iCs/>
                        </w:rPr>
                        <w:t>Time Management.</w:t>
                      </w:r>
                      <w:r>
                        <w:t xml:space="preserve"> Available at: </w:t>
                      </w:r>
                      <w:hyperlink r:id="rId14" w:history="1">
                        <w:r w:rsidRPr="0064596E">
                          <w:rPr>
                            <w:rStyle w:val="Hyperlink"/>
                          </w:rPr>
                          <w:t>https://www.brookes.ac.uk/students/academic-development/online-resources/time-management</w:t>
                        </w:r>
                      </w:hyperlink>
                      <w:r>
                        <w:t xml:space="preserve"> (Accessed: 24 July 2025).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D2CC7">
        <w:rPr>
          <w:b/>
          <w:bCs/>
          <w:sz w:val="32"/>
          <w:szCs w:val="32"/>
        </w:rPr>
        <w:t>Reference</w:t>
      </w:r>
      <w:r>
        <w:rPr>
          <w:b/>
          <w:bCs/>
          <w:sz w:val="32"/>
          <w:szCs w:val="32"/>
        </w:rPr>
        <w:t xml:space="preserve"> List </w:t>
      </w:r>
      <w:r w:rsidRPr="004D2CC7">
        <w:rPr>
          <w:b/>
          <w:bCs/>
        </w:rPr>
        <w:br/>
      </w:r>
    </w:p>
    <w:p w14:paraId="1C5F2570" w14:textId="230912B4" w:rsidR="00622EB8" w:rsidRDefault="00622EB8" w:rsidP="00622EB8"/>
    <w:p w14:paraId="1B6779B9" w14:textId="77777777" w:rsidR="00622EB8" w:rsidRDefault="00622EB8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2B066A81" w14:textId="77777777" w:rsidR="00622EB8" w:rsidRDefault="00622EB8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52D5EAA7" w14:textId="77777777" w:rsidR="00622EB8" w:rsidRDefault="00622EB8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27D60480" w14:textId="77777777" w:rsidR="00622EB8" w:rsidRDefault="00622EB8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778B8E12" w14:textId="77777777" w:rsidR="00622EB8" w:rsidRDefault="00622EB8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1BEDA48C" w14:textId="77777777" w:rsidR="00622EB8" w:rsidRDefault="00622EB8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33DBF782" w14:textId="77777777" w:rsidR="00622EB8" w:rsidRDefault="00622EB8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25DE6BFC" w14:textId="77777777" w:rsidR="00622EB8" w:rsidRDefault="00622EB8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3FC7D4B0" w14:textId="77777777" w:rsidR="00622EB8" w:rsidRDefault="00622EB8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12696B8C" w14:textId="77777777" w:rsidR="00622EB8" w:rsidRDefault="00622EB8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12D43A97" w14:textId="77777777" w:rsidR="00622EB8" w:rsidRDefault="00622EB8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75D17A68" w14:textId="77777777" w:rsidR="00622EB8" w:rsidRDefault="00622EB8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5F21189B" w14:textId="77777777" w:rsidR="00622EB8" w:rsidRDefault="00622EB8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3550002C" w14:textId="77777777" w:rsidR="006E2BE9" w:rsidRDefault="006E2BE9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3E6C9D6D" w14:textId="77777777" w:rsidR="006E2BE9" w:rsidRDefault="006E2BE9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1F15DB8B" w14:textId="77777777" w:rsidR="006E2BE9" w:rsidRDefault="006E2BE9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63CB9764" w14:textId="77777777" w:rsidR="006E2BE9" w:rsidRDefault="006E2BE9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6925E655" w14:textId="77777777" w:rsidR="006E2BE9" w:rsidRDefault="006E2BE9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7A689F29" w14:textId="77777777" w:rsidR="00C65C9F" w:rsidRDefault="00C65C9F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44C864DC" w14:textId="77777777" w:rsidR="00C65C9F" w:rsidRDefault="00C65C9F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5547AF4C" w14:textId="77777777" w:rsidR="00C65C9F" w:rsidRDefault="00C65C9F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00E56164" w14:textId="77777777" w:rsidR="00C65C9F" w:rsidRDefault="00C65C9F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7A1021D8" w14:textId="77777777" w:rsidR="00C65C9F" w:rsidRDefault="00C65C9F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14B3A633" w14:textId="77777777" w:rsidR="00C65C9F" w:rsidRDefault="00C65C9F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34E55179" w14:textId="77777777" w:rsidR="00C65C9F" w:rsidRDefault="00C65C9F" w:rsidP="00C65C9F">
      <w:pPr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p w14:paraId="1AC15E8F" w14:textId="77777777" w:rsidR="006E0AF0" w:rsidRDefault="006E0AF0" w:rsidP="00F53814">
      <w:pPr>
        <w:spacing w:before="0" w:after="160" w:line="259" w:lineRule="auto"/>
        <w:rPr>
          <w:rFonts w:ascii="Montserrat" w:eastAsia="Times New Roman" w:hAnsi="Montserrat" w:cs="Segoe UI"/>
          <w:b/>
          <w:bCs/>
          <w:sz w:val="28"/>
          <w:szCs w:val="28"/>
          <w:lang w:eastAsia="en-GB"/>
        </w:rPr>
      </w:pPr>
    </w:p>
    <w:bookmarkEnd w:id="0"/>
    <w:bookmarkEnd w:id="1"/>
    <w:p w14:paraId="4D1AE6AB" w14:textId="7102E11B" w:rsidR="00175BFD" w:rsidRPr="00175BFD" w:rsidRDefault="005A66CE" w:rsidP="000217FA">
      <w:pPr>
        <w:spacing w:before="0" w:after="160" w:line="259" w:lineRule="auto"/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70FA645F" wp14:editId="0EA13690">
            <wp:simplePos x="0" y="0"/>
            <wp:positionH relativeFrom="margin">
              <wp:posOffset>-544830</wp:posOffset>
            </wp:positionH>
            <wp:positionV relativeFrom="margin">
              <wp:posOffset>-1076629</wp:posOffset>
            </wp:positionV>
            <wp:extent cx="7566424" cy="10694724"/>
            <wp:effectExtent l="0" t="0" r="3175" b="0"/>
            <wp:wrapNone/>
            <wp:docPr id="5293052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05263" name="Picture 52930526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424" cy="10694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5BFD" w:rsidRPr="00175BFD" w:rsidSect="002920C8">
      <w:headerReference w:type="default" r:id="rId16"/>
      <w:headerReference w:type="first" r:id="rId17"/>
      <w:footerReference w:type="first" r:id="rId18"/>
      <w:pgSz w:w="11906" w:h="16838"/>
      <w:pgMar w:top="1701" w:right="851" w:bottom="1134" w:left="851" w:header="56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DBE3" w14:textId="77777777" w:rsidR="00E021AC" w:rsidRDefault="00E021AC" w:rsidP="007F513E">
      <w:r>
        <w:separator/>
      </w:r>
    </w:p>
    <w:p w14:paraId="77D07F22" w14:textId="77777777" w:rsidR="00E021AC" w:rsidRDefault="00E021AC"/>
    <w:p w14:paraId="14AA3C3B" w14:textId="77777777" w:rsidR="00E021AC" w:rsidRDefault="00E021AC"/>
  </w:endnote>
  <w:endnote w:type="continuationSeparator" w:id="0">
    <w:p w14:paraId="52E0DE62" w14:textId="77777777" w:rsidR="00E021AC" w:rsidRDefault="00E021AC" w:rsidP="007F513E">
      <w:r>
        <w:continuationSeparator/>
      </w:r>
    </w:p>
    <w:p w14:paraId="17C02734" w14:textId="77777777" w:rsidR="00E021AC" w:rsidRDefault="00E021AC"/>
    <w:p w14:paraId="41ACA1F3" w14:textId="77777777" w:rsidR="00E021AC" w:rsidRDefault="00E021AC"/>
  </w:endnote>
  <w:endnote w:type="continuationNotice" w:id="1">
    <w:p w14:paraId="6D56FA80" w14:textId="77777777" w:rsidR="00E021AC" w:rsidRDefault="00E021A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  <w:embedRegular r:id="rId1" w:fontKey="{563CDF44-390F-422F-AC64-2B71872ACC0B}"/>
    <w:embedBold r:id="rId2" w:fontKey="{290AA253-1B58-49C4-A0AE-AFB0C2905C08}"/>
    <w:embedItalic r:id="rId3" w:fontKey="{FBC3518A-0F5D-47FC-A017-FEF6B3878C7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  <w:embedRegular r:id="rId4" w:subsetted="1" w:fontKey="{FA617FEA-0A66-4278-99AD-401F6820D1A6}"/>
  </w:font>
  <w:font w:name="Figtree ExtraBold">
    <w:panose1 w:val="00000000000000000000"/>
    <w:charset w:val="00"/>
    <w:family w:val="auto"/>
    <w:pitch w:val="variable"/>
    <w:sig w:usb0="A000006F" w:usb1="0000007B" w:usb2="00000000" w:usb3="00000000" w:csb0="00000093" w:csb1="00000000"/>
    <w:embedRegular r:id="rId5" w:subsetted="1" w:fontKey="{1D36F5D0-EF9C-45D9-8E40-A05D2A4F2A1A}"/>
  </w:font>
  <w:font w:name="Figtree SemiBold">
    <w:charset w:val="00"/>
    <w:family w:val="auto"/>
    <w:pitch w:val="variable"/>
    <w:sig w:usb0="A000006F" w:usb1="0000007B" w:usb2="00000000" w:usb3="00000000" w:csb0="00000093" w:csb1="00000000"/>
  </w:font>
  <w:font w:name="Figtree Light">
    <w:altName w:val="Calibri"/>
    <w:charset w:val="00"/>
    <w:family w:val="auto"/>
    <w:pitch w:val="variable"/>
    <w:sig w:usb0="A000006F" w:usb1="0000007B" w:usb2="00000000" w:usb3="00000000" w:csb0="000000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Bold r:id="rId6" w:subsetted="1" w:fontKey="{93C58E5C-9A61-4FE2-83E7-BBAF57C8DDDE}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E4C4" w14:textId="77777777" w:rsidR="00786B7E" w:rsidRDefault="00786B7E" w:rsidP="00786B7E">
    <w:pPr>
      <w:pStyle w:val="Footer"/>
      <w:tabs>
        <w:tab w:val="clear" w:pos="9026"/>
        <w:tab w:val="right" w:pos="10204"/>
      </w:tabs>
    </w:pPr>
    <w:r w:rsidRPr="00232C50">
      <w:fldChar w:fldCharType="begin"/>
    </w:r>
    <w:r w:rsidRPr="00232C50">
      <w:instrText xml:space="preserve"> PAGE   \* MERGEFORMAT </w:instrText>
    </w:r>
    <w:r w:rsidRPr="00232C50">
      <w:fldChar w:fldCharType="separate"/>
    </w:r>
    <w:proofErr w:type="spellStart"/>
    <w:r>
      <w:t>i</w:t>
    </w:r>
    <w:proofErr w:type="spellEnd"/>
    <w:r w:rsidRPr="00232C50">
      <w:fldChar w:fldCharType="end"/>
    </w:r>
    <w:r w:rsidRPr="00232C50">
      <w:t xml:space="preserve"> | </w:t>
    </w:r>
    <w:r>
      <w:t>[Insert title]</w:t>
    </w:r>
    <w:r>
      <w:tab/>
    </w:r>
    <w:r>
      <w:tab/>
      <w:t>© QA Limited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8005" w14:textId="77777777" w:rsidR="00E021AC" w:rsidRDefault="00E021AC" w:rsidP="007F513E">
      <w:r>
        <w:separator/>
      </w:r>
    </w:p>
    <w:p w14:paraId="09D2F53E" w14:textId="77777777" w:rsidR="00E021AC" w:rsidRDefault="00E021AC"/>
    <w:p w14:paraId="7D17128E" w14:textId="77777777" w:rsidR="00E021AC" w:rsidRDefault="00E021AC"/>
  </w:footnote>
  <w:footnote w:type="continuationSeparator" w:id="0">
    <w:p w14:paraId="3961D5C6" w14:textId="77777777" w:rsidR="00E021AC" w:rsidRDefault="00E021AC" w:rsidP="007F513E">
      <w:r>
        <w:continuationSeparator/>
      </w:r>
    </w:p>
    <w:p w14:paraId="7952D695" w14:textId="77777777" w:rsidR="00E021AC" w:rsidRDefault="00E021AC"/>
    <w:p w14:paraId="79FF012B" w14:textId="77777777" w:rsidR="00E021AC" w:rsidRDefault="00E021AC"/>
  </w:footnote>
  <w:footnote w:type="continuationNotice" w:id="1">
    <w:p w14:paraId="2116B978" w14:textId="77777777" w:rsidR="00E021AC" w:rsidRDefault="00E021AC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409D" w14:textId="5978EE56" w:rsidR="00750DA6" w:rsidRDefault="002920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9E1200" wp14:editId="25FEF1D3">
              <wp:simplePos x="0" y="0"/>
              <wp:positionH relativeFrom="column">
                <wp:posOffset>626907</wp:posOffset>
              </wp:positionH>
              <wp:positionV relativeFrom="paragraph">
                <wp:posOffset>-125122</wp:posOffset>
              </wp:positionV>
              <wp:extent cx="5464783" cy="505163"/>
              <wp:effectExtent l="0" t="0" r="0" b="0"/>
              <wp:wrapNone/>
              <wp:docPr id="158598700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4783" cy="505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A16A12" w14:textId="31AD2A0A" w:rsidR="00D767F5" w:rsidRPr="00EC2133" w:rsidRDefault="00D767F5" w:rsidP="00D767F5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E120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49.35pt;margin-top:-9.85pt;width:430.3pt;height: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t1zFwIAACw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" filled="f" stroked="f" strokeweight=".5pt">
              <v:textbox>
                <w:txbxContent>
                  <w:p w14:paraId="72A16A12" w14:textId="31AD2A0A" w:rsidR="00D767F5" w:rsidRPr="00EC2133" w:rsidRDefault="00D767F5" w:rsidP="00D767F5">
                    <w:pPr>
                      <w:pStyle w:val="Header"/>
                    </w:pPr>
                  </w:p>
                </w:txbxContent>
              </v:textbox>
            </v:shape>
          </w:pict>
        </mc:Fallback>
      </mc:AlternateContent>
    </w:r>
    <w:r w:rsidR="00D767F5">
      <w:rPr>
        <w:noProof/>
      </w:rPr>
      <w:drawing>
        <wp:anchor distT="0" distB="0" distL="114300" distR="114300" simplePos="0" relativeHeight="251657216" behindDoc="1" locked="0" layoutInCell="1" allowOverlap="1" wp14:anchorId="01C6828F" wp14:editId="5551AA0E">
          <wp:simplePos x="0" y="0"/>
          <wp:positionH relativeFrom="margin">
            <wp:posOffset>0</wp:posOffset>
          </wp:positionH>
          <wp:positionV relativeFrom="paragraph">
            <wp:posOffset>126365</wp:posOffset>
          </wp:positionV>
          <wp:extent cx="6804000" cy="253386"/>
          <wp:effectExtent l="0" t="0" r="3810" b="635"/>
          <wp:wrapNone/>
          <wp:docPr id="162813506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987732" name="Picture 2679877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4000" cy="253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28D0" w14:textId="77777777" w:rsidR="0084601C" w:rsidRDefault="00846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E34E5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74673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2DC5002"/>
    <w:multiLevelType w:val="multilevel"/>
    <w:tmpl w:val="3178566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4E59D5"/>
    <w:multiLevelType w:val="hybridMultilevel"/>
    <w:tmpl w:val="31DAF9A4"/>
    <w:lvl w:ilvl="0" w:tplc="4B127FD8">
      <w:numFmt w:val="bullet"/>
      <w:pStyle w:val="Bulletlist1"/>
      <w:lvlText w:val="•"/>
      <w:lvlJc w:val="left"/>
      <w:pPr>
        <w:ind w:left="851" w:hanging="284"/>
      </w:pPr>
      <w:rPr>
        <w:rFonts w:ascii="Figtree" w:eastAsiaTheme="minorHAnsi" w:hAnsi="Figtre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24D5B"/>
    <w:multiLevelType w:val="hybridMultilevel"/>
    <w:tmpl w:val="A29CC74A"/>
    <w:lvl w:ilvl="0" w:tplc="1FFEC70C">
      <w:start w:val="1"/>
      <w:numFmt w:val="lowerLetter"/>
      <w:lvlText w:val="%1)"/>
      <w:lvlJc w:val="left"/>
      <w:pPr>
        <w:ind w:left="1701" w:hanging="567"/>
      </w:pPr>
      <w:rPr>
        <w:rFonts w:ascii="Montserrat Light" w:hAnsi="Montserrat Light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2503872"/>
    <w:multiLevelType w:val="multilevel"/>
    <w:tmpl w:val="55A03AEC"/>
    <w:styleLink w:val="CurrentList3"/>
    <w:lvl w:ilvl="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57F0E"/>
    <w:multiLevelType w:val="hybridMultilevel"/>
    <w:tmpl w:val="3C7A6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149E1"/>
    <w:multiLevelType w:val="multilevel"/>
    <w:tmpl w:val="C86082BA"/>
    <w:styleLink w:val="CurrentList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E09BB"/>
    <w:multiLevelType w:val="hybridMultilevel"/>
    <w:tmpl w:val="E4320BF8"/>
    <w:lvl w:ilvl="0" w:tplc="86B2C846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7A91925"/>
    <w:multiLevelType w:val="multilevel"/>
    <w:tmpl w:val="40A0A4FA"/>
    <w:styleLink w:val="CurrentList1"/>
    <w:lvl w:ilvl="0">
      <w:numFmt w:val="bullet"/>
      <w:lvlText w:val="•"/>
      <w:lvlJc w:val="left"/>
      <w:pPr>
        <w:ind w:left="1080" w:hanging="720"/>
      </w:pPr>
      <w:rPr>
        <w:rFonts w:ascii="Figtree" w:eastAsiaTheme="minorHAnsi" w:hAnsi="Figtree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E6163"/>
    <w:multiLevelType w:val="multilevel"/>
    <w:tmpl w:val="6C22C33A"/>
    <w:lvl w:ilvl="0">
      <w:start w:val="1"/>
      <w:numFmt w:val="decimal"/>
      <w:pStyle w:val="Heading1"/>
      <w:lvlText w:val="%1."/>
      <w:lvlJc w:val="left"/>
      <w:pPr>
        <w:ind w:left="1134" w:hanging="1134"/>
      </w:pPr>
      <w:rPr>
        <w:rFonts w:ascii="Figtree ExtraBold" w:hAnsi="Figtree ExtraBold" w:hint="default"/>
        <w:sz w:val="40"/>
      </w:rPr>
    </w:lvl>
    <w:lvl w:ilvl="1">
      <w:start w:val="1"/>
      <w:numFmt w:val="decimal"/>
      <w:pStyle w:val="Heading2"/>
      <w:lvlText w:val="%1.%2."/>
      <w:lvlJc w:val="left"/>
      <w:pPr>
        <w:ind w:left="1134" w:hanging="1134"/>
      </w:pPr>
      <w:rPr>
        <w:rFonts w:ascii="Figtree" w:hAnsi="Figtree" w:hint="default"/>
        <w:b/>
        <w:i w:val="0"/>
        <w:sz w:val="32"/>
      </w:rPr>
    </w:lvl>
    <w:lvl w:ilvl="2">
      <w:start w:val="1"/>
      <w:numFmt w:val="decimal"/>
      <w:pStyle w:val="Heading3"/>
      <w:lvlText w:val="%1.%2.%3."/>
      <w:lvlJc w:val="left"/>
      <w:pPr>
        <w:ind w:left="1134" w:hanging="1134"/>
      </w:pPr>
      <w:rPr>
        <w:rFonts w:ascii="Figtree" w:hAnsi="Figtree" w:hint="default"/>
        <w:b/>
        <w:i w:val="0"/>
        <w:sz w:val="28"/>
      </w:rPr>
    </w:lvl>
    <w:lvl w:ilvl="3">
      <w:start w:val="1"/>
      <w:numFmt w:val="decimal"/>
      <w:pStyle w:val="Heading4"/>
      <w:lvlText w:val="%1.%2.%3.%4."/>
      <w:lvlJc w:val="left"/>
      <w:pPr>
        <w:ind w:left="1134" w:hanging="1134"/>
      </w:pPr>
      <w:rPr>
        <w:rFonts w:ascii="Figtree" w:hAnsi="Figtree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abstractNum w:abstractNumId="11" w15:restartNumberingAfterBreak="0">
    <w:nsid w:val="3A377E18"/>
    <w:multiLevelType w:val="hybridMultilevel"/>
    <w:tmpl w:val="B8CA9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B7199"/>
    <w:multiLevelType w:val="hybridMultilevel"/>
    <w:tmpl w:val="5FB2C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155A0"/>
    <w:multiLevelType w:val="hybridMultilevel"/>
    <w:tmpl w:val="65642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7497B"/>
    <w:multiLevelType w:val="hybridMultilevel"/>
    <w:tmpl w:val="7D0A7FCC"/>
    <w:lvl w:ilvl="0" w:tplc="555C0D56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61B4D36"/>
    <w:multiLevelType w:val="multilevel"/>
    <w:tmpl w:val="55A03AEC"/>
    <w:styleLink w:val="CurrentList4"/>
    <w:lvl w:ilvl="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83988"/>
    <w:multiLevelType w:val="hybridMultilevel"/>
    <w:tmpl w:val="D70098A2"/>
    <w:lvl w:ilvl="0" w:tplc="0AD2878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758DD"/>
    <w:multiLevelType w:val="hybridMultilevel"/>
    <w:tmpl w:val="55A03AEC"/>
    <w:lvl w:ilvl="0" w:tplc="2910C2B2">
      <w:start w:val="1"/>
      <w:numFmt w:val="decimal"/>
      <w:pStyle w:val="Numberlist"/>
      <w:lvlText w:val="%1."/>
      <w:lvlJc w:val="left"/>
      <w:pPr>
        <w:ind w:left="851" w:hanging="284"/>
      </w:pPr>
      <w:rPr>
        <w:rFonts w:hint="default"/>
      </w:rPr>
    </w:lvl>
    <w:lvl w:ilvl="1" w:tplc="65E80172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73ADF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A0A7DBA"/>
    <w:multiLevelType w:val="multilevel"/>
    <w:tmpl w:val="344C9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0141EBC"/>
    <w:multiLevelType w:val="hybridMultilevel"/>
    <w:tmpl w:val="AB5EB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83387"/>
    <w:multiLevelType w:val="hybridMultilevel"/>
    <w:tmpl w:val="013A68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D640A"/>
    <w:multiLevelType w:val="hybridMultilevel"/>
    <w:tmpl w:val="258CB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34A92"/>
    <w:multiLevelType w:val="multilevel"/>
    <w:tmpl w:val="9F808E3C"/>
    <w:lvl w:ilvl="0">
      <w:start w:val="1"/>
      <w:numFmt w:val="decimal"/>
      <w:lvlText w:val="%1)"/>
      <w:lvlJc w:val="left"/>
      <w:pPr>
        <w:ind w:left="1134" w:hanging="360"/>
      </w:pPr>
      <w:rPr>
        <w:rFonts w:hint="default"/>
      </w:rPr>
    </w:lvl>
    <w:lvl w:ilvl="1">
      <w:start w:val="1"/>
      <w:numFmt w:val="lowerLetter"/>
      <w:pStyle w:val="Letterlist"/>
      <w:lvlText w:val="%2)"/>
      <w:lvlJc w:val="left"/>
      <w:pPr>
        <w:ind w:left="170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5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1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7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93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14" w:hanging="360"/>
      </w:pPr>
      <w:rPr>
        <w:rFonts w:hint="default"/>
      </w:rPr>
    </w:lvl>
  </w:abstractNum>
  <w:abstractNum w:abstractNumId="24" w15:restartNumberingAfterBreak="0">
    <w:nsid w:val="7B0717F5"/>
    <w:multiLevelType w:val="hybridMultilevel"/>
    <w:tmpl w:val="6130EC46"/>
    <w:lvl w:ilvl="0" w:tplc="E1AC4982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75049767">
    <w:abstractNumId w:val="10"/>
  </w:num>
  <w:num w:numId="2" w16cid:durableId="1710959336">
    <w:abstractNumId w:val="13"/>
  </w:num>
  <w:num w:numId="3" w16cid:durableId="37897106">
    <w:abstractNumId w:val="3"/>
  </w:num>
  <w:num w:numId="4" w16cid:durableId="1065445368">
    <w:abstractNumId w:val="21"/>
  </w:num>
  <w:num w:numId="5" w16cid:durableId="1509756976">
    <w:abstractNumId w:val="17"/>
  </w:num>
  <w:num w:numId="6" w16cid:durableId="1992630998">
    <w:abstractNumId w:val="2"/>
  </w:num>
  <w:num w:numId="7" w16cid:durableId="1127549620">
    <w:abstractNumId w:val="1"/>
  </w:num>
  <w:num w:numId="8" w16cid:durableId="1623220833">
    <w:abstractNumId w:val="0"/>
  </w:num>
  <w:num w:numId="9" w16cid:durableId="1589922319">
    <w:abstractNumId w:val="14"/>
  </w:num>
  <w:num w:numId="10" w16cid:durableId="380635671">
    <w:abstractNumId w:val="16"/>
  </w:num>
  <w:num w:numId="11" w16cid:durableId="2075270541">
    <w:abstractNumId w:val="8"/>
  </w:num>
  <w:num w:numId="12" w16cid:durableId="658967853">
    <w:abstractNumId w:val="24"/>
  </w:num>
  <w:num w:numId="13" w16cid:durableId="1582442330">
    <w:abstractNumId w:val="4"/>
  </w:num>
  <w:num w:numId="14" w16cid:durableId="1693529811">
    <w:abstractNumId w:val="23"/>
  </w:num>
  <w:num w:numId="15" w16cid:durableId="1663772690">
    <w:abstractNumId w:val="9"/>
  </w:num>
  <w:num w:numId="16" w16cid:durableId="112597264">
    <w:abstractNumId w:val="7"/>
  </w:num>
  <w:num w:numId="17" w16cid:durableId="714547675">
    <w:abstractNumId w:val="5"/>
  </w:num>
  <w:num w:numId="18" w16cid:durableId="1528326635">
    <w:abstractNumId w:val="15"/>
  </w:num>
  <w:num w:numId="19" w16cid:durableId="996686339">
    <w:abstractNumId w:val="18"/>
  </w:num>
  <w:num w:numId="20" w16cid:durableId="2133159844">
    <w:abstractNumId w:val="11"/>
  </w:num>
  <w:num w:numId="21" w16cid:durableId="242373772">
    <w:abstractNumId w:val="12"/>
  </w:num>
  <w:num w:numId="22" w16cid:durableId="1030423784">
    <w:abstractNumId w:val="20"/>
  </w:num>
  <w:num w:numId="23" w16cid:durableId="514225963">
    <w:abstractNumId w:val="22"/>
  </w:num>
  <w:num w:numId="24" w16cid:durableId="1547794659">
    <w:abstractNumId w:val="19"/>
  </w:num>
  <w:num w:numId="25" w16cid:durableId="1944148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embedSystemFonts/>
  <w:saveSubset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77"/>
    <w:rsid w:val="00013F6C"/>
    <w:rsid w:val="00014C9E"/>
    <w:rsid w:val="000208DB"/>
    <w:rsid w:val="00020937"/>
    <w:rsid w:val="000217FA"/>
    <w:rsid w:val="0003148E"/>
    <w:rsid w:val="00032F27"/>
    <w:rsid w:val="00033B7F"/>
    <w:rsid w:val="00035F9E"/>
    <w:rsid w:val="000439EF"/>
    <w:rsid w:val="0004620D"/>
    <w:rsid w:val="000650C2"/>
    <w:rsid w:val="0006516C"/>
    <w:rsid w:val="0006530F"/>
    <w:rsid w:val="00066747"/>
    <w:rsid w:val="00066D94"/>
    <w:rsid w:val="00066E08"/>
    <w:rsid w:val="0007050E"/>
    <w:rsid w:val="00082AC3"/>
    <w:rsid w:val="00094E27"/>
    <w:rsid w:val="000A3C09"/>
    <w:rsid w:val="000C11D1"/>
    <w:rsid w:val="000C6C71"/>
    <w:rsid w:val="000D691F"/>
    <w:rsid w:val="000E15E1"/>
    <w:rsid w:val="000E1AD5"/>
    <w:rsid w:val="000E2091"/>
    <w:rsid w:val="000E2F26"/>
    <w:rsid w:val="000E5B0B"/>
    <w:rsid w:val="000F1EDD"/>
    <w:rsid w:val="000F2CBB"/>
    <w:rsid w:val="000F640B"/>
    <w:rsid w:val="0011477C"/>
    <w:rsid w:val="001238C6"/>
    <w:rsid w:val="00132A36"/>
    <w:rsid w:val="00134C15"/>
    <w:rsid w:val="00137386"/>
    <w:rsid w:val="00137B58"/>
    <w:rsid w:val="0014145F"/>
    <w:rsid w:val="00152835"/>
    <w:rsid w:val="00152AE6"/>
    <w:rsid w:val="00154A69"/>
    <w:rsid w:val="0015529F"/>
    <w:rsid w:val="00155588"/>
    <w:rsid w:val="001600EC"/>
    <w:rsid w:val="00162A8C"/>
    <w:rsid w:val="001709BE"/>
    <w:rsid w:val="00175BFD"/>
    <w:rsid w:val="00176CDE"/>
    <w:rsid w:val="00182B22"/>
    <w:rsid w:val="00183D12"/>
    <w:rsid w:val="00185B11"/>
    <w:rsid w:val="00191093"/>
    <w:rsid w:val="00194F98"/>
    <w:rsid w:val="001972A9"/>
    <w:rsid w:val="001B6FB5"/>
    <w:rsid w:val="001C6644"/>
    <w:rsid w:val="001D77DA"/>
    <w:rsid w:val="001E2910"/>
    <w:rsid w:val="001E3BCE"/>
    <w:rsid w:val="001E44F2"/>
    <w:rsid w:val="001E5525"/>
    <w:rsid w:val="00202329"/>
    <w:rsid w:val="0022574D"/>
    <w:rsid w:val="002260DA"/>
    <w:rsid w:val="00234670"/>
    <w:rsid w:val="00255E42"/>
    <w:rsid w:val="00256887"/>
    <w:rsid w:val="00260C15"/>
    <w:rsid w:val="002641FD"/>
    <w:rsid w:val="00264846"/>
    <w:rsid w:val="00267F48"/>
    <w:rsid w:val="0028219F"/>
    <w:rsid w:val="002823CC"/>
    <w:rsid w:val="00286373"/>
    <w:rsid w:val="002920C8"/>
    <w:rsid w:val="00292978"/>
    <w:rsid w:val="002A02A4"/>
    <w:rsid w:val="002A3720"/>
    <w:rsid w:val="002A65F1"/>
    <w:rsid w:val="002B086E"/>
    <w:rsid w:val="002B6761"/>
    <w:rsid w:val="002B69D6"/>
    <w:rsid w:val="002C1B7A"/>
    <w:rsid w:val="002C21DA"/>
    <w:rsid w:val="002C51CE"/>
    <w:rsid w:val="002D6393"/>
    <w:rsid w:val="002D64AE"/>
    <w:rsid w:val="002E03F2"/>
    <w:rsid w:val="002E1E0A"/>
    <w:rsid w:val="002E2D72"/>
    <w:rsid w:val="002E3C35"/>
    <w:rsid w:val="002E4C08"/>
    <w:rsid w:val="002E79E2"/>
    <w:rsid w:val="002F1D41"/>
    <w:rsid w:val="002F4DA0"/>
    <w:rsid w:val="00303DD8"/>
    <w:rsid w:val="00306CC8"/>
    <w:rsid w:val="00313F4D"/>
    <w:rsid w:val="0032085B"/>
    <w:rsid w:val="00325D71"/>
    <w:rsid w:val="00331674"/>
    <w:rsid w:val="00332077"/>
    <w:rsid w:val="003332F3"/>
    <w:rsid w:val="0033641D"/>
    <w:rsid w:val="00350EFD"/>
    <w:rsid w:val="0035305B"/>
    <w:rsid w:val="00353B94"/>
    <w:rsid w:val="003603BA"/>
    <w:rsid w:val="00364719"/>
    <w:rsid w:val="0036568D"/>
    <w:rsid w:val="00366B6B"/>
    <w:rsid w:val="00370581"/>
    <w:rsid w:val="00371D38"/>
    <w:rsid w:val="003824BC"/>
    <w:rsid w:val="003906C2"/>
    <w:rsid w:val="00391057"/>
    <w:rsid w:val="003A7644"/>
    <w:rsid w:val="003B008A"/>
    <w:rsid w:val="003B1B6E"/>
    <w:rsid w:val="003B54B5"/>
    <w:rsid w:val="003B60EF"/>
    <w:rsid w:val="003C1220"/>
    <w:rsid w:val="003C436F"/>
    <w:rsid w:val="003D2474"/>
    <w:rsid w:val="003D4FAF"/>
    <w:rsid w:val="003D6645"/>
    <w:rsid w:val="003E4D7F"/>
    <w:rsid w:val="003F0139"/>
    <w:rsid w:val="003F05DC"/>
    <w:rsid w:val="003F4C3A"/>
    <w:rsid w:val="003F4CB3"/>
    <w:rsid w:val="00402E68"/>
    <w:rsid w:val="004050FE"/>
    <w:rsid w:val="00410889"/>
    <w:rsid w:val="00414145"/>
    <w:rsid w:val="0041660E"/>
    <w:rsid w:val="00416861"/>
    <w:rsid w:val="004210EB"/>
    <w:rsid w:val="00421D46"/>
    <w:rsid w:val="00426576"/>
    <w:rsid w:val="00430896"/>
    <w:rsid w:val="00441EB6"/>
    <w:rsid w:val="00442632"/>
    <w:rsid w:val="004429D9"/>
    <w:rsid w:val="00444547"/>
    <w:rsid w:val="00451FAB"/>
    <w:rsid w:val="0046212B"/>
    <w:rsid w:val="00465FFB"/>
    <w:rsid w:val="00481DB4"/>
    <w:rsid w:val="00486D9B"/>
    <w:rsid w:val="0048772D"/>
    <w:rsid w:val="00497AD6"/>
    <w:rsid w:val="004A227A"/>
    <w:rsid w:val="004A2C68"/>
    <w:rsid w:val="004A65CF"/>
    <w:rsid w:val="004A7810"/>
    <w:rsid w:val="004B0815"/>
    <w:rsid w:val="004B455B"/>
    <w:rsid w:val="004B7AB2"/>
    <w:rsid w:val="004C00BC"/>
    <w:rsid w:val="004C0895"/>
    <w:rsid w:val="004C67A6"/>
    <w:rsid w:val="004D163F"/>
    <w:rsid w:val="004D5FC3"/>
    <w:rsid w:val="004E5F65"/>
    <w:rsid w:val="004E7CFB"/>
    <w:rsid w:val="004F5BB4"/>
    <w:rsid w:val="005069A8"/>
    <w:rsid w:val="00523655"/>
    <w:rsid w:val="00523B77"/>
    <w:rsid w:val="00524EC7"/>
    <w:rsid w:val="00527370"/>
    <w:rsid w:val="0053225A"/>
    <w:rsid w:val="005324A5"/>
    <w:rsid w:val="00534E82"/>
    <w:rsid w:val="00536EFE"/>
    <w:rsid w:val="00555765"/>
    <w:rsid w:val="005563F4"/>
    <w:rsid w:val="00574380"/>
    <w:rsid w:val="00574D3D"/>
    <w:rsid w:val="00581435"/>
    <w:rsid w:val="00582929"/>
    <w:rsid w:val="00586AAF"/>
    <w:rsid w:val="00587965"/>
    <w:rsid w:val="00597E56"/>
    <w:rsid w:val="005A0A58"/>
    <w:rsid w:val="005A2769"/>
    <w:rsid w:val="005A2F5C"/>
    <w:rsid w:val="005A300C"/>
    <w:rsid w:val="005A38C2"/>
    <w:rsid w:val="005A656D"/>
    <w:rsid w:val="005A66CE"/>
    <w:rsid w:val="005B0D93"/>
    <w:rsid w:val="005B33F0"/>
    <w:rsid w:val="005B7932"/>
    <w:rsid w:val="005C302D"/>
    <w:rsid w:val="005C5075"/>
    <w:rsid w:val="005C553B"/>
    <w:rsid w:val="005C6623"/>
    <w:rsid w:val="005C75D5"/>
    <w:rsid w:val="005D729E"/>
    <w:rsid w:val="005F0B6B"/>
    <w:rsid w:val="006007BF"/>
    <w:rsid w:val="00602689"/>
    <w:rsid w:val="00610438"/>
    <w:rsid w:val="00616CE3"/>
    <w:rsid w:val="00617979"/>
    <w:rsid w:val="006209FF"/>
    <w:rsid w:val="00622EB8"/>
    <w:rsid w:val="006471A8"/>
    <w:rsid w:val="006511A2"/>
    <w:rsid w:val="00652585"/>
    <w:rsid w:val="00652807"/>
    <w:rsid w:val="00662B46"/>
    <w:rsid w:val="00667D45"/>
    <w:rsid w:val="00671688"/>
    <w:rsid w:val="0067718E"/>
    <w:rsid w:val="00685314"/>
    <w:rsid w:val="006921D8"/>
    <w:rsid w:val="006926C6"/>
    <w:rsid w:val="00697B9A"/>
    <w:rsid w:val="006A45C5"/>
    <w:rsid w:val="006A5BEC"/>
    <w:rsid w:val="006B0EFF"/>
    <w:rsid w:val="006B7965"/>
    <w:rsid w:val="006C0FEB"/>
    <w:rsid w:val="006D2FEC"/>
    <w:rsid w:val="006D3A01"/>
    <w:rsid w:val="006D63A9"/>
    <w:rsid w:val="006D71DB"/>
    <w:rsid w:val="006E0AF0"/>
    <w:rsid w:val="006E2BE9"/>
    <w:rsid w:val="006F0468"/>
    <w:rsid w:val="006F385F"/>
    <w:rsid w:val="00700570"/>
    <w:rsid w:val="007040AE"/>
    <w:rsid w:val="00724E3E"/>
    <w:rsid w:val="0074135F"/>
    <w:rsid w:val="00741562"/>
    <w:rsid w:val="007458DA"/>
    <w:rsid w:val="00750DA6"/>
    <w:rsid w:val="0075246A"/>
    <w:rsid w:val="00757101"/>
    <w:rsid w:val="00760749"/>
    <w:rsid w:val="00762BD0"/>
    <w:rsid w:val="007655BA"/>
    <w:rsid w:val="00765FEF"/>
    <w:rsid w:val="0077328C"/>
    <w:rsid w:val="007741DD"/>
    <w:rsid w:val="007760E2"/>
    <w:rsid w:val="00786B7E"/>
    <w:rsid w:val="00787EDF"/>
    <w:rsid w:val="00794D9B"/>
    <w:rsid w:val="00795A3F"/>
    <w:rsid w:val="00797315"/>
    <w:rsid w:val="007A5D0E"/>
    <w:rsid w:val="007B1BA5"/>
    <w:rsid w:val="007B2F2F"/>
    <w:rsid w:val="007C1D30"/>
    <w:rsid w:val="007C2497"/>
    <w:rsid w:val="007C6FF5"/>
    <w:rsid w:val="007D5CA7"/>
    <w:rsid w:val="007D6B05"/>
    <w:rsid w:val="007E2CF4"/>
    <w:rsid w:val="007E4E2E"/>
    <w:rsid w:val="007F513E"/>
    <w:rsid w:val="007F5A7E"/>
    <w:rsid w:val="008016B7"/>
    <w:rsid w:val="0080546A"/>
    <w:rsid w:val="008056F1"/>
    <w:rsid w:val="00813540"/>
    <w:rsid w:val="00814B55"/>
    <w:rsid w:val="00817DA1"/>
    <w:rsid w:val="0082080E"/>
    <w:rsid w:val="00820B3A"/>
    <w:rsid w:val="00820D5C"/>
    <w:rsid w:val="0082549C"/>
    <w:rsid w:val="00833678"/>
    <w:rsid w:val="0084601C"/>
    <w:rsid w:val="008538D4"/>
    <w:rsid w:val="00853DE6"/>
    <w:rsid w:val="00855A26"/>
    <w:rsid w:val="008648DD"/>
    <w:rsid w:val="00866B4E"/>
    <w:rsid w:val="00870762"/>
    <w:rsid w:val="008723D2"/>
    <w:rsid w:val="00877F5A"/>
    <w:rsid w:val="008856DD"/>
    <w:rsid w:val="008876C2"/>
    <w:rsid w:val="00895ADE"/>
    <w:rsid w:val="008965EE"/>
    <w:rsid w:val="008A7DCD"/>
    <w:rsid w:val="008B460F"/>
    <w:rsid w:val="008B4D68"/>
    <w:rsid w:val="008B55C9"/>
    <w:rsid w:val="008B5F2E"/>
    <w:rsid w:val="008B6E6B"/>
    <w:rsid w:val="008C6142"/>
    <w:rsid w:val="008D140D"/>
    <w:rsid w:val="008D4504"/>
    <w:rsid w:val="008D7670"/>
    <w:rsid w:val="008E0AD5"/>
    <w:rsid w:val="008E316B"/>
    <w:rsid w:val="008F5350"/>
    <w:rsid w:val="00901E6B"/>
    <w:rsid w:val="00911ABF"/>
    <w:rsid w:val="00917B5C"/>
    <w:rsid w:val="00922C9A"/>
    <w:rsid w:val="0092574D"/>
    <w:rsid w:val="0093598F"/>
    <w:rsid w:val="00936440"/>
    <w:rsid w:val="00937313"/>
    <w:rsid w:val="009375F6"/>
    <w:rsid w:val="00946E72"/>
    <w:rsid w:val="00951CB5"/>
    <w:rsid w:val="00951F45"/>
    <w:rsid w:val="00953AB3"/>
    <w:rsid w:val="009600E4"/>
    <w:rsid w:val="00965002"/>
    <w:rsid w:val="00965F5F"/>
    <w:rsid w:val="00981E9D"/>
    <w:rsid w:val="009856C2"/>
    <w:rsid w:val="00987561"/>
    <w:rsid w:val="009A0F75"/>
    <w:rsid w:val="009A26F4"/>
    <w:rsid w:val="009A2E1D"/>
    <w:rsid w:val="009A4495"/>
    <w:rsid w:val="009B0E0C"/>
    <w:rsid w:val="009D3007"/>
    <w:rsid w:val="009D73A3"/>
    <w:rsid w:val="009E190A"/>
    <w:rsid w:val="009E6BF5"/>
    <w:rsid w:val="009F23DA"/>
    <w:rsid w:val="009F393B"/>
    <w:rsid w:val="009F7157"/>
    <w:rsid w:val="00A0086B"/>
    <w:rsid w:val="00A03FE1"/>
    <w:rsid w:val="00A21BA0"/>
    <w:rsid w:val="00A31043"/>
    <w:rsid w:val="00A433B2"/>
    <w:rsid w:val="00A45AFE"/>
    <w:rsid w:val="00A76D1A"/>
    <w:rsid w:val="00A85367"/>
    <w:rsid w:val="00A90FC6"/>
    <w:rsid w:val="00A922CF"/>
    <w:rsid w:val="00A92980"/>
    <w:rsid w:val="00AA5160"/>
    <w:rsid w:val="00AD1429"/>
    <w:rsid w:val="00AD2A6A"/>
    <w:rsid w:val="00AD4410"/>
    <w:rsid w:val="00AD6324"/>
    <w:rsid w:val="00AE3655"/>
    <w:rsid w:val="00AF4694"/>
    <w:rsid w:val="00B02C91"/>
    <w:rsid w:val="00B14693"/>
    <w:rsid w:val="00B169B8"/>
    <w:rsid w:val="00B20A72"/>
    <w:rsid w:val="00B22C8D"/>
    <w:rsid w:val="00B409DE"/>
    <w:rsid w:val="00B43BF4"/>
    <w:rsid w:val="00B52AFD"/>
    <w:rsid w:val="00B57DB4"/>
    <w:rsid w:val="00B632F7"/>
    <w:rsid w:val="00B63EC6"/>
    <w:rsid w:val="00B758A3"/>
    <w:rsid w:val="00B87D62"/>
    <w:rsid w:val="00B91DEE"/>
    <w:rsid w:val="00B94526"/>
    <w:rsid w:val="00BA4525"/>
    <w:rsid w:val="00BB7B1E"/>
    <w:rsid w:val="00BC0C8C"/>
    <w:rsid w:val="00BC13CF"/>
    <w:rsid w:val="00BC51AA"/>
    <w:rsid w:val="00BD463A"/>
    <w:rsid w:val="00BD4FA5"/>
    <w:rsid w:val="00BE0167"/>
    <w:rsid w:val="00BE5D1E"/>
    <w:rsid w:val="00BE6F66"/>
    <w:rsid w:val="00C003E2"/>
    <w:rsid w:val="00C004DC"/>
    <w:rsid w:val="00C12ECC"/>
    <w:rsid w:val="00C1331D"/>
    <w:rsid w:val="00C217D8"/>
    <w:rsid w:val="00C25021"/>
    <w:rsid w:val="00C341D9"/>
    <w:rsid w:val="00C34B4B"/>
    <w:rsid w:val="00C34B92"/>
    <w:rsid w:val="00C4044B"/>
    <w:rsid w:val="00C45675"/>
    <w:rsid w:val="00C57911"/>
    <w:rsid w:val="00C60BAC"/>
    <w:rsid w:val="00C62026"/>
    <w:rsid w:val="00C65C9F"/>
    <w:rsid w:val="00C75240"/>
    <w:rsid w:val="00C82ADE"/>
    <w:rsid w:val="00C85939"/>
    <w:rsid w:val="00CA2106"/>
    <w:rsid w:val="00CA310D"/>
    <w:rsid w:val="00CC14FB"/>
    <w:rsid w:val="00CC5731"/>
    <w:rsid w:val="00CE5672"/>
    <w:rsid w:val="00CE7486"/>
    <w:rsid w:val="00CF034F"/>
    <w:rsid w:val="00D01A91"/>
    <w:rsid w:val="00D03A68"/>
    <w:rsid w:val="00D04303"/>
    <w:rsid w:val="00D212FD"/>
    <w:rsid w:val="00D2240C"/>
    <w:rsid w:val="00D24437"/>
    <w:rsid w:val="00D24EA6"/>
    <w:rsid w:val="00D25DCB"/>
    <w:rsid w:val="00D36B94"/>
    <w:rsid w:val="00D419BB"/>
    <w:rsid w:val="00D420D9"/>
    <w:rsid w:val="00D43346"/>
    <w:rsid w:val="00D43923"/>
    <w:rsid w:val="00D44765"/>
    <w:rsid w:val="00D55752"/>
    <w:rsid w:val="00D63AB5"/>
    <w:rsid w:val="00D67109"/>
    <w:rsid w:val="00D70BF9"/>
    <w:rsid w:val="00D71E1F"/>
    <w:rsid w:val="00D75DE4"/>
    <w:rsid w:val="00D767F5"/>
    <w:rsid w:val="00D77AD3"/>
    <w:rsid w:val="00D77C82"/>
    <w:rsid w:val="00D83199"/>
    <w:rsid w:val="00D8439A"/>
    <w:rsid w:val="00D856D5"/>
    <w:rsid w:val="00D95E09"/>
    <w:rsid w:val="00D975A7"/>
    <w:rsid w:val="00DB79DE"/>
    <w:rsid w:val="00DC04D7"/>
    <w:rsid w:val="00DC43A3"/>
    <w:rsid w:val="00DC43C6"/>
    <w:rsid w:val="00DC7582"/>
    <w:rsid w:val="00DD050E"/>
    <w:rsid w:val="00DE2271"/>
    <w:rsid w:val="00DE7270"/>
    <w:rsid w:val="00DF1239"/>
    <w:rsid w:val="00DF1581"/>
    <w:rsid w:val="00DF18B7"/>
    <w:rsid w:val="00DF5FD2"/>
    <w:rsid w:val="00DF5FF9"/>
    <w:rsid w:val="00E000D7"/>
    <w:rsid w:val="00E0079D"/>
    <w:rsid w:val="00E021AC"/>
    <w:rsid w:val="00E1001C"/>
    <w:rsid w:val="00E10B82"/>
    <w:rsid w:val="00E112F1"/>
    <w:rsid w:val="00E22609"/>
    <w:rsid w:val="00E27367"/>
    <w:rsid w:val="00E4088E"/>
    <w:rsid w:val="00E424DA"/>
    <w:rsid w:val="00E536DC"/>
    <w:rsid w:val="00E5797C"/>
    <w:rsid w:val="00E61FA2"/>
    <w:rsid w:val="00E635A6"/>
    <w:rsid w:val="00E71734"/>
    <w:rsid w:val="00E74211"/>
    <w:rsid w:val="00E76654"/>
    <w:rsid w:val="00E77C81"/>
    <w:rsid w:val="00E81CB0"/>
    <w:rsid w:val="00E8323D"/>
    <w:rsid w:val="00E871A8"/>
    <w:rsid w:val="00E90364"/>
    <w:rsid w:val="00E93347"/>
    <w:rsid w:val="00EA096D"/>
    <w:rsid w:val="00EB2811"/>
    <w:rsid w:val="00EB3038"/>
    <w:rsid w:val="00EC1115"/>
    <w:rsid w:val="00EC175D"/>
    <w:rsid w:val="00EC1E34"/>
    <w:rsid w:val="00EC2133"/>
    <w:rsid w:val="00EC796E"/>
    <w:rsid w:val="00ED1EA6"/>
    <w:rsid w:val="00ED3E02"/>
    <w:rsid w:val="00EE0D2A"/>
    <w:rsid w:val="00EE29DC"/>
    <w:rsid w:val="00EE41BF"/>
    <w:rsid w:val="00EE77E0"/>
    <w:rsid w:val="00EF4EE4"/>
    <w:rsid w:val="00F02405"/>
    <w:rsid w:val="00F04C1A"/>
    <w:rsid w:val="00F078E3"/>
    <w:rsid w:val="00F10D42"/>
    <w:rsid w:val="00F1127F"/>
    <w:rsid w:val="00F17E19"/>
    <w:rsid w:val="00F2051A"/>
    <w:rsid w:val="00F209F9"/>
    <w:rsid w:val="00F22D43"/>
    <w:rsid w:val="00F26426"/>
    <w:rsid w:val="00F3281A"/>
    <w:rsid w:val="00F41476"/>
    <w:rsid w:val="00F5074A"/>
    <w:rsid w:val="00F5076F"/>
    <w:rsid w:val="00F50B47"/>
    <w:rsid w:val="00F53814"/>
    <w:rsid w:val="00F559A5"/>
    <w:rsid w:val="00F57EB3"/>
    <w:rsid w:val="00F71083"/>
    <w:rsid w:val="00F77223"/>
    <w:rsid w:val="00F80443"/>
    <w:rsid w:val="00F81233"/>
    <w:rsid w:val="00F862AE"/>
    <w:rsid w:val="00F9159C"/>
    <w:rsid w:val="00F9746B"/>
    <w:rsid w:val="00FA005F"/>
    <w:rsid w:val="00FA0812"/>
    <w:rsid w:val="00FB5B97"/>
    <w:rsid w:val="00FD1DF6"/>
    <w:rsid w:val="00FD3032"/>
    <w:rsid w:val="00FD7757"/>
    <w:rsid w:val="00FE2973"/>
    <w:rsid w:val="00FE607D"/>
    <w:rsid w:val="00FE6367"/>
    <w:rsid w:val="00FF45E5"/>
    <w:rsid w:val="3293429A"/>
    <w:rsid w:val="488AF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3C5F1"/>
  <w15:chartTrackingRefBased/>
  <w15:docId w15:val="{DFA52B27-B0E1-3245-9699-8F42504F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747"/>
    <w:pPr>
      <w:spacing w:before="120" w:after="0" w:line="336" w:lineRule="auto"/>
    </w:pPr>
    <w:rPr>
      <w:color w:val="0D0D0D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49C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68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C68"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0889"/>
    <w:pPr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66747"/>
    <w:pPr>
      <w:keepNext/>
      <w:keepLines/>
      <w:spacing w:before="80" w:after="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B2"/>
    <w:pPr>
      <w:keepNext/>
      <w:keepLines/>
      <w:spacing w:before="40"/>
      <w:outlineLvl w:val="5"/>
    </w:pPr>
    <w:rPr>
      <w:rFonts w:eastAsiaTheme="majorEastAsia" w:cstheme="majorBidi"/>
      <w:i/>
      <w:iCs/>
      <w:color w:val="61616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B2"/>
    <w:pPr>
      <w:keepNext/>
      <w:keepLines/>
      <w:spacing w:before="40"/>
      <w:outlineLvl w:val="6"/>
    </w:pPr>
    <w:rPr>
      <w:rFonts w:eastAsiaTheme="majorEastAsia" w:cstheme="majorBidi"/>
      <w:color w:val="61616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B2"/>
    <w:pPr>
      <w:keepNext/>
      <w:keepLines/>
      <w:outlineLvl w:val="7"/>
    </w:pPr>
    <w:rPr>
      <w:rFonts w:eastAsiaTheme="majorEastAsia" w:cstheme="majorBidi"/>
      <w:i/>
      <w:iCs/>
      <w:color w:val="32323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B2"/>
    <w:pPr>
      <w:keepNext/>
      <w:keepLines/>
      <w:outlineLvl w:val="8"/>
    </w:pPr>
    <w:rPr>
      <w:rFonts w:eastAsiaTheme="majorEastAsia" w:cstheme="majorBidi"/>
      <w:color w:val="32323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49C"/>
    <w:rPr>
      <w:rFonts w:asciiTheme="majorHAnsi" w:eastAsiaTheme="majorEastAsia" w:hAnsiTheme="majorHAnsi" w:cstheme="majorBidi"/>
      <w:color w:val="0D0D0D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C68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2C6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2240C"/>
    <w:rPr>
      <w:b/>
      <w:bCs/>
      <w:color w:val="0D0D0D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66747"/>
    <w:rPr>
      <w:rFonts w:eastAsiaTheme="majorEastAsia" w:cstheme="majorBidi"/>
      <w:b/>
      <w:color w:val="0D0D0D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B2"/>
    <w:rPr>
      <w:rFonts w:eastAsiaTheme="majorEastAsia" w:cstheme="majorBidi"/>
      <w:i/>
      <w:iCs/>
      <w:color w:val="61616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B2"/>
    <w:rPr>
      <w:rFonts w:eastAsiaTheme="majorEastAsia" w:cstheme="majorBidi"/>
      <w:color w:val="61616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B2"/>
    <w:rPr>
      <w:rFonts w:eastAsiaTheme="majorEastAsia" w:cstheme="majorBidi"/>
      <w:i/>
      <w:iCs/>
      <w:color w:val="32323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B2"/>
    <w:rPr>
      <w:rFonts w:eastAsiaTheme="majorEastAsia" w:cstheme="majorBidi"/>
      <w:color w:val="32323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0C8"/>
    <w:pPr>
      <w:spacing w:after="80" w:line="216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7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920C8"/>
    <w:rPr>
      <w:rFonts w:asciiTheme="majorHAnsi" w:eastAsiaTheme="majorEastAsia" w:hAnsiTheme="majorHAnsi" w:cstheme="majorBidi"/>
      <w:b/>
      <w:color w:val="0D0D0D" w:themeColor="text1"/>
      <w:spacing w:val="-10"/>
      <w:kern w:val="28"/>
      <w:sz w:val="7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0C8"/>
    <w:pPr>
      <w:spacing w:before="0" w:line="264" w:lineRule="auto"/>
    </w:pPr>
    <w:rPr>
      <w:rFonts w:ascii="Figtree SemiBold" w:hAnsi="Figtree SemiBold"/>
      <w:b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2920C8"/>
    <w:rPr>
      <w:rFonts w:ascii="Figtree SemiBold" w:hAnsi="Figtree SemiBold"/>
      <w:b/>
      <w:color w:val="0D0D0D" w:themeColor="text1"/>
      <w:sz w:val="4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20A72"/>
    <w:pPr>
      <w:spacing w:before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0A72"/>
    <w:rPr>
      <w:i/>
      <w:iCs/>
      <w:color w:val="0D0D0D" w:themeColor="text1"/>
      <w:sz w:val="24"/>
      <w:szCs w:val="24"/>
    </w:rPr>
  </w:style>
  <w:style w:type="numbering" w:customStyle="1" w:styleId="CurrentList1">
    <w:name w:val="Current List1"/>
    <w:uiPriority w:val="99"/>
    <w:rsid w:val="00402E68"/>
    <w:pPr>
      <w:numPr>
        <w:numId w:val="15"/>
      </w:numPr>
    </w:pPr>
  </w:style>
  <w:style w:type="character" w:styleId="IntenseEmphasis">
    <w:name w:val="Intense Emphasis"/>
    <w:basedOn w:val="DefaultParagraphFont"/>
    <w:uiPriority w:val="21"/>
    <w:rsid w:val="00A433B2"/>
    <w:rPr>
      <w:i/>
      <w:iCs/>
      <w:color w:val="1E8B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33B2"/>
    <w:pPr>
      <w:pBdr>
        <w:top w:val="single" w:sz="4" w:space="10" w:color="1E8BA8" w:themeColor="accent1" w:themeShade="BF"/>
        <w:bottom w:val="single" w:sz="4" w:space="10" w:color="1E8BA8" w:themeColor="accent1" w:themeShade="BF"/>
      </w:pBdr>
      <w:spacing w:before="360" w:after="360"/>
      <w:ind w:left="864" w:right="864"/>
      <w:jc w:val="center"/>
    </w:pPr>
    <w:rPr>
      <w:i/>
      <w:iCs/>
      <w:color w:val="1E8B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B2"/>
    <w:rPr>
      <w:i/>
      <w:iCs/>
      <w:color w:val="1E8BA8" w:themeColor="accent1" w:themeShade="BF"/>
    </w:rPr>
  </w:style>
  <w:style w:type="numbering" w:customStyle="1" w:styleId="CurrentList2">
    <w:name w:val="Current List2"/>
    <w:uiPriority w:val="99"/>
    <w:rsid w:val="00402E68"/>
    <w:pPr>
      <w:numPr>
        <w:numId w:val="16"/>
      </w:numPr>
    </w:pPr>
  </w:style>
  <w:style w:type="paragraph" w:customStyle="1" w:styleId="Bulletlist1">
    <w:name w:val="Bullet list 1"/>
    <w:basedOn w:val="Normal"/>
    <w:link w:val="Bulletlist1Char"/>
    <w:qFormat/>
    <w:rsid w:val="00402E68"/>
    <w:pPr>
      <w:numPr>
        <w:numId w:val="3"/>
      </w:numPr>
      <w:spacing w:before="0"/>
    </w:pPr>
  </w:style>
  <w:style w:type="character" w:customStyle="1" w:styleId="Bulletlist1Char">
    <w:name w:val="Bullet list 1 Char"/>
    <w:basedOn w:val="DefaultParagraphFont"/>
    <w:link w:val="Bulletlist1"/>
    <w:rsid w:val="00DF18B7"/>
    <w:rPr>
      <w:sz w:val="24"/>
      <w:szCs w:val="24"/>
    </w:rPr>
  </w:style>
  <w:style w:type="paragraph" w:customStyle="1" w:styleId="Bulletlist2">
    <w:name w:val="Bullet list 2"/>
    <w:basedOn w:val="Bulletlist1"/>
    <w:link w:val="Bulletlist2Char"/>
    <w:qFormat/>
    <w:rsid w:val="00DF18B7"/>
    <w:pPr>
      <w:ind w:left="1701"/>
    </w:pPr>
  </w:style>
  <w:style w:type="character" w:customStyle="1" w:styleId="Bulletlist2Char">
    <w:name w:val="Bullet list 2 Char"/>
    <w:basedOn w:val="Bulletlist1Char"/>
    <w:link w:val="Bulletlist2"/>
    <w:rsid w:val="00DF18B7"/>
    <w:rPr>
      <w:sz w:val="24"/>
      <w:szCs w:val="24"/>
    </w:rPr>
  </w:style>
  <w:style w:type="paragraph" w:customStyle="1" w:styleId="Numberlist">
    <w:name w:val="Number list"/>
    <w:basedOn w:val="Normal"/>
    <w:link w:val="NumberlistChar"/>
    <w:qFormat/>
    <w:rsid w:val="00402E68"/>
    <w:pPr>
      <w:numPr>
        <w:numId w:val="5"/>
      </w:numPr>
      <w:spacing w:before="0"/>
      <w:contextualSpacing/>
    </w:pPr>
  </w:style>
  <w:style w:type="numbering" w:customStyle="1" w:styleId="CurrentList3">
    <w:name w:val="Current List3"/>
    <w:uiPriority w:val="99"/>
    <w:rsid w:val="00402E68"/>
    <w:pPr>
      <w:numPr>
        <w:numId w:val="17"/>
      </w:numPr>
    </w:pPr>
  </w:style>
  <w:style w:type="character" w:customStyle="1" w:styleId="NumberlistChar">
    <w:name w:val="Number list Char"/>
    <w:basedOn w:val="DefaultParagraphFont"/>
    <w:link w:val="Numberlist"/>
    <w:rsid w:val="00410889"/>
    <w:rPr>
      <w:sz w:val="24"/>
      <w:szCs w:val="24"/>
    </w:rPr>
  </w:style>
  <w:style w:type="paragraph" w:customStyle="1" w:styleId="Letterlist">
    <w:name w:val="Letter list"/>
    <w:basedOn w:val="Normal"/>
    <w:link w:val="LetterlistChar"/>
    <w:qFormat/>
    <w:rsid w:val="00402E68"/>
    <w:pPr>
      <w:numPr>
        <w:ilvl w:val="1"/>
        <w:numId w:val="14"/>
      </w:numPr>
      <w:spacing w:before="0"/>
    </w:pPr>
  </w:style>
  <w:style w:type="character" w:customStyle="1" w:styleId="LetterlistChar">
    <w:name w:val="Letter list Char"/>
    <w:basedOn w:val="DefaultParagraphFont"/>
    <w:link w:val="Letterlist"/>
    <w:rsid w:val="00DF18B7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62BD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62BD0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767F5"/>
    <w:pPr>
      <w:tabs>
        <w:tab w:val="center" w:pos="4513"/>
        <w:tab w:val="right" w:pos="9026"/>
      </w:tabs>
    </w:pPr>
    <w:rPr>
      <w:rFonts w:ascii="Figtree Light" w:hAnsi="Figtree Light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767F5"/>
    <w:rPr>
      <w:rFonts w:ascii="Figtree Light" w:hAnsi="Figtree Light"/>
      <w:color w:val="0D0D0D" w:themeColor="text1"/>
      <w:szCs w:val="24"/>
    </w:rPr>
  </w:style>
  <w:style w:type="paragraph" w:styleId="Footer">
    <w:name w:val="footer"/>
    <w:basedOn w:val="Normal"/>
    <w:link w:val="FooterChar"/>
    <w:uiPriority w:val="99"/>
    <w:unhideWhenUsed/>
    <w:rsid w:val="00D767F5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767F5"/>
    <w:rPr>
      <w:color w:val="0D0D0D" w:themeColor="text1"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4504"/>
    <w:pPr>
      <w:numPr>
        <w:numId w:val="0"/>
      </w:numPr>
      <w:spacing w:line="259" w:lineRule="auto"/>
      <w:outlineLvl w:val="9"/>
    </w:pPr>
    <w:rPr>
      <w:kern w:val="0"/>
      <w:szCs w:val="32"/>
      <w:lang w:val="en-US"/>
      <w14:ligatures w14:val="none"/>
    </w:rPr>
  </w:style>
  <w:style w:type="numbering" w:customStyle="1" w:styleId="CurrentList4">
    <w:name w:val="Current List4"/>
    <w:uiPriority w:val="99"/>
    <w:rsid w:val="00402E68"/>
    <w:pPr>
      <w:numPr>
        <w:numId w:val="18"/>
      </w:numPr>
    </w:pPr>
  </w:style>
  <w:style w:type="numbering" w:customStyle="1" w:styleId="CurrentList5">
    <w:name w:val="Current List5"/>
    <w:uiPriority w:val="99"/>
    <w:rsid w:val="00402E68"/>
    <w:pPr>
      <w:numPr>
        <w:numId w:val="19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06674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9159C"/>
    <w:rPr>
      <w:color w:val="467886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066747"/>
    <w:pPr>
      <w:spacing w:after="100"/>
      <w:ind w:left="240"/>
    </w:pPr>
  </w:style>
  <w:style w:type="paragraph" w:styleId="BodyText">
    <w:name w:val="Body Text"/>
    <w:basedOn w:val="Normal"/>
    <w:link w:val="BodyTextChar"/>
    <w:uiPriority w:val="1"/>
    <w:qFormat/>
    <w:rsid w:val="007E2CF4"/>
    <w:pPr>
      <w:widowControl w:val="0"/>
      <w:autoSpaceDE w:val="0"/>
      <w:autoSpaceDN w:val="0"/>
      <w:spacing w:before="0"/>
    </w:pPr>
    <w:rPr>
      <w:rFonts w:ascii="Figtree" w:eastAsia="Figtree" w:hAnsi="Figtree" w:cs="Figtre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E2CF4"/>
    <w:rPr>
      <w:rFonts w:ascii="Figtree" w:eastAsia="Figtree" w:hAnsi="Figtree" w:cs="Figtree"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C60BAC"/>
    <w:pPr>
      <w:spacing w:before="0" w:after="200"/>
    </w:pPr>
    <w:rPr>
      <w:i/>
      <w:iCs/>
      <w:sz w:val="20"/>
      <w:szCs w:val="20"/>
    </w:rPr>
  </w:style>
  <w:style w:type="paragraph" w:customStyle="1" w:styleId="Table">
    <w:name w:val="Table"/>
    <w:basedOn w:val="Normal"/>
    <w:rsid w:val="000E5B0B"/>
    <w:pPr>
      <w:spacing w:before="40" w:after="40" w:line="264" w:lineRule="auto"/>
    </w:pPr>
    <w:rPr>
      <w:kern w:val="0"/>
      <w:sz w:val="20"/>
      <w14:ligatures w14:val="none"/>
    </w:rPr>
  </w:style>
  <w:style w:type="paragraph" w:customStyle="1" w:styleId="TableBullet">
    <w:name w:val="Table Bullet"/>
    <w:basedOn w:val="Normal"/>
    <w:qFormat/>
    <w:rsid w:val="00F02405"/>
    <w:pPr>
      <w:numPr>
        <w:numId w:val="9"/>
      </w:numPr>
      <w:spacing w:before="40" w:after="40" w:line="264" w:lineRule="auto"/>
      <w:ind w:left="306"/>
    </w:pPr>
    <w:rPr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574380"/>
    <w:pPr>
      <w:spacing w:after="0" w:line="240" w:lineRule="auto"/>
    </w:pPr>
    <w:rPr>
      <w:rFonts w:ascii="Montserrat Light" w:hAnsi="Montserrat Light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1">
    <w:name w:val="Table heading 1"/>
    <w:basedOn w:val="Normal"/>
    <w:next w:val="Table"/>
    <w:link w:val="Tableheading1Char"/>
    <w:qFormat/>
    <w:rsid w:val="00414145"/>
    <w:pPr>
      <w:spacing w:before="40" w:after="40" w:line="264" w:lineRule="auto"/>
    </w:pPr>
    <w:rPr>
      <w:b/>
      <w:bCs/>
      <w:color w:val="FFFFFF" w:themeColor="background1"/>
      <w:kern w:val="0"/>
      <w:sz w:val="20"/>
      <w14:ligatures w14:val="none"/>
    </w:rPr>
  </w:style>
  <w:style w:type="paragraph" w:customStyle="1" w:styleId="TableCaption">
    <w:name w:val="Table Caption"/>
    <w:basedOn w:val="Caption"/>
    <w:qFormat/>
    <w:rsid w:val="0082549C"/>
    <w:pPr>
      <w:keepNext/>
    </w:pPr>
  </w:style>
  <w:style w:type="table" w:styleId="PlainTable2">
    <w:name w:val="Plain Table 2"/>
    <w:basedOn w:val="TableNormal"/>
    <w:uiPriority w:val="42"/>
    <w:rsid w:val="00F559A5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table" w:styleId="ListTable3">
    <w:name w:val="List Table 3"/>
    <w:basedOn w:val="TableNormal"/>
    <w:uiPriority w:val="48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0D0D0D" w:themeColor="text1"/>
        <w:left w:val="single" w:sz="4" w:space="0" w:color="0D0D0D" w:themeColor="text1"/>
        <w:bottom w:val="single" w:sz="4" w:space="0" w:color="0D0D0D" w:themeColor="text1"/>
        <w:right w:val="single" w:sz="4" w:space="0" w:color="0D0D0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0D0D" w:themeColor="text1"/>
          <w:right w:val="single" w:sz="4" w:space="0" w:color="0D0D0D" w:themeColor="text1"/>
        </w:tcBorders>
      </w:tcPr>
    </w:tblStylePr>
    <w:tblStylePr w:type="band1Horz">
      <w:tblPr/>
      <w:tcPr>
        <w:tcBorders>
          <w:top w:val="single" w:sz="4" w:space="0" w:color="0D0D0D" w:themeColor="text1"/>
          <w:bottom w:val="single" w:sz="4" w:space="0" w:color="0D0D0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0D0D" w:themeColor="text1"/>
          <w:left w:val="nil"/>
        </w:tcBorders>
      </w:tcPr>
    </w:tblStylePr>
    <w:tblStylePr w:type="swCell">
      <w:tblPr/>
      <w:tcPr>
        <w:tcBorders>
          <w:top w:val="double" w:sz="4" w:space="0" w:color="0D0D0D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text1" w:themeTint="99"/>
        <w:left w:val="single" w:sz="4" w:space="0" w:color="6D6D6D" w:themeColor="text1" w:themeTint="99"/>
        <w:bottom w:val="single" w:sz="4" w:space="0" w:color="6D6D6D" w:themeColor="text1" w:themeTint="99"/>
        <w:right w:val="single" w:sz="4" w:space="0" w:color="6D6D6D" w:themeColor="text1" w:themeTint="99"/>
        <w:insideH w:val="single" w:sz="4" w:space="0" w:color="6D6D6D" w:themeColor="text1" w:themeTint="99"/>
        <w:insideV w:val="single" w:sz="4" w:space="0" w:color="6D6D6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0D0D" w:themeColor="text1"/>
          <w:left w:val="single" w:sz="4" w:space="0" w:color="0D0D0D" w:themeColor="text1"/>
          <w:bottom w:val="single" w:sz="4" w:space="0" w:color="0D0D0D" w:themeColor="text1"/>
          <w:right w:val="single" w:sz="4" w:space="0" w:color="0D0D0D" w:themeColor="text1"/>
          <w:insideH w:val="nil"/>
          <w:insideV w:val="nil"/>
        </w:tcBorders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customStyle="1" w:styleId="Style1">
    <w:name w:val="Style1"/>
    <w:basedOn w:val="TableNormal"/>
    <w:uiPriority w:val="99"/>
    <w:rsid w:val="00152AE6"/>
    <w:pPr>
      <w:spacing w:after="0" w:line="240" w:lineRule="auto"/>
    </w:pPr>
    <w:tblPr/>
  </w:style>
  <w:style w:type="table" w:customStyle="1" w:styleId="Style2">
    <w:name w:val="Style2"/>
    <w:basedOn w:val="TableNormal"/>
    <w:uiPriority w:val="99"/>
    <w:rsid w:val="002B086E"/>
    <w:pPr>
      <w:spacing w:after="0" w:line="240" w:lineRule="auto"/>
    </w:pPr>
    <w:tblPr/>
  </w:style>
  <w:style w:type="paragraph" w:styleId="TOC3">
    <w:name w:val="toc 3"/>
    <w:basedOn w:val="Normal"/>
    <w:next w:val="Normal"/>
    <w:autoRedefine/>
    <w:uiPriority w:val="39"/>
    <w:unhideWhenUsed/>
    <w:rsid w:val="0006674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066747"/>
    <w:pPr>
      <w:spacing w:after="100"/>
      <w:ind w:left="720"/>
    </w:pPr>
  </w:style>
  <w:style w:type="table" w:styleId="GridTable4-Accent1">
    <w:name w:val="Grid Table 4 Accent 1"/>
    <w:basedOn w:val="TableNormal"/>
    <w:uiPriority w:val="49"/>
    <w:rsid w:val="00F5074A"/>
    <w:pPr>
      <w:spacing w:after="0" w:line="240" w:lineRule="auto"/>
    </w:pPr>
    <w:tblPr>
      <w:tblStyleRowBandSize w:val="1"/>
      <w:tblStyleColBandSize w:val="1"/>
      <w:tblBorders>
        <w:top w:val="single" w:sz="4" w:space="0" w:color="82D3E8" w:themeColor="accent1" w:themeTint="99"/>
        <w:left w:val="single" w:sz="4" w:space="0" w:color="82D3E8" w:themeColor="accent1" w:themeTint="99"/>
        <w:bottom w:val="single" w:sz="4" w:space="0" w:color="82D3E8" w:themeColor="accent1" w:themeTint="99"/>
        <w:right w:val="single" w:sz="4" w:space="0" w:color="82D3E8" w:themeColor="accent1" w:themeTint="99"/>
        <w:insideH w:val="single" w:sz="4" w:space="0" w:color="82D3E8" w:themeColor="accent1" w:themeTint="99"/>
        <w:insideV w:val="single" w:sz="4" w:space="0" w:color="82D3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D3E8" w:themeFill="accent1" w:themeFillTint="99"/>
      </w:tcPr>
    </w:tblStylePr>
    <w:tblStylePr w:type="lastRow">
      <w:rPr>
        <w:b/>
        <w:bCs/>
      </w:rPr>
      <w:tblPr/>
      <w:tcPr>
        <w:tcBorders>
          <w:top w:val="double" w:sz="4" w:space="0" w:color="2FB7D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0F7" w:themeFill="accent1" w:themeFillTint="33"/>
      </w:tcPr>
    </w:tblStylePr>
    <w:tblStylePr w:type="band1Horz">
      <w:tblPr/>
      <w:tcPr>
        <w:shd w:val="clear" w:color="auto" w:fill="D5F0F7" w:themeFill="accent1" w:themeFillTint="33"/>
      </w:tcPr>
    </w:tblStylePr>
  </w:style>
  <w:style w:type="paragraph" w:customStyle="1" w:styleId="Tableheading2">
    <w:name w:val="Table heading 2"/>
    <w:basedOn w:val="Tableheading1"/>
    <w:link w:val="Tableheading2Char"/>
    <w:qFormat/>
    <w:rsid w:val="00414145"/>
    <w:rPr>
      <w:b w:val="0"/>
      <w:color w:val="auto"/>
    </w:rPr>
  </w:style>
  <w:style w:type="character" w:customStyle="1" w:styleId="Tableheading1Char">
    <w:name w:val="Table heading 1 Char"/>
    <w:basedOn w:val="DefaultParagraphFont"/>
    <w:link w:val="Tableheading1"/>
    <w:rsid w:val="00414145"/>
    <w:rPr>
      <w:b/>
      <w:bCs/>
      <w:color w:val="FFFFFF" w:themeColor="background1"/>
      <w:kern w:val="0"/>
      <w:sz w:val="20"/>
      <w:szCs w:val="24"/>
      <w14:ligatures w14:val="none"/>
    </w:rPr>
  </w:style>
  <w:style w:type="character" w:customStyle="1" w:styleId="Tableheading2Char">
    <w:name w:val="Table heading 2 Char"/>
    <w:basedOn w:val="Tableheading1Char"/>
    <w:link w:val="Tableheading2"/>
    <w:rsid w:val="00414145"/>
    <w:rPr>
      <w:b w:val="0"/>
      <w:bCs/>
      <w:color w:val="FFFFFF" w:themeColor="background1"/>
      <w:kern w:val="0"/>
      <w:sz w:val="20"/>
      <w:szCs w:val="24"/>
      <w14:ligatures w14:val="none"/>
    </w:rPr>
  </w:style>
  <w:style w:type="table" w:styleId="GridTable4-Accent2">
    <w:name w:val="Grid Table 4 Accent 2"/>
    <w:basedOn w:val="TableNormal"/>
    <w:uiPriority w:val="49"/>
    <w:rsid w:val="00D2240C"/>
    <w:pPr>
      <w:spacing w:after="0" w:line="240" w:lineRule="auto"/>
    </w:pPr>
    <w:tblPr>
      <w:tblStyleRowBandSize w:val="1"/>
      <w:tblStyleColBandSize w:val="1"/>
      <w:tblBorders>
        <w:top w:val="single" w:sz="4" w:space="0" w:color="FDCDA4" w:themeColor="accent2" w:themeTint="99"/>
        <w:left w:val="single" w:sz="4" w:space="0" w:color="FDCDA4" w:themeColor="accent2" w:themeTint="99"/>
        <w:bottom w:val="single" w:sz="4" w:space="0" w:color="FDCDA4" w:themeColor="accent2" w:themeTint="99"/>
        <w:right w:val="single" w:sz="4" w:space="0" w:color="FDCDA4" w:themeColor="accent2" w:themeTint="99"/>
        <w:insideH w:val="single" w:sz="4" w:space="0" w:color="FDCDA4" w:themeColor="accent2" w:themeTint="99"/>
        <w:insideV w:val="single" w:sz="4" w:space="0" w:color="FDC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AC69" w:themeColor="accent2"/>
          <w:left w:val="single" w:sz="4" w:space="0" w:color="FCAC69" w:themeColor="accent2"/>
          <w:bottom w:val="single" w:sz="4" w:space="0" w:color="FCAC69" w:themeColor="accent2"/>
          <w:right w:val="single" w:sz="4" w:space="0" w:color="FCAC69" w:themeColor="accent2"/>
          <w:insideH w:val="nil"/>
          <w:insideV w:val="nil"/>
        </w:tcBorders>
        <w:shd w:val="clear" w:color="auto" w:fill="FCAC69" w:themeFill="accent2"/>
      </w:tcPr>
    </w:tblStylePr>
    <w:tblStylePr w:type="lastRow">
      <w:rPr>
        <w:b/>
        <w:bCs/>
      </w:rPr>
      <w:tblPr/>
      <w:tcPr>
        <w:tcBorders>
          <w:top w:val="double" w:sz="4" w:space="0" w:color="FCAC6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E0" w:themeFill="accent2" w:themeFillTint="33"/>
      </w:tcPr>
    </w:tblStylePr>
    <w:tblStylePr w:type="band1Horz">
      <w:tblPr/>
      <w:tcPr>
        <w:shd w:val="clear" w:color="auto" w:fill="FEEEE0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3E4D7F"/>
    <w:pPr>
      <w:spacing w:after="0" w:line="240" w:lineRule="auto"/>
    </w:pPr>
    <w:tblPr>
      <w:tblStyleRowBandSize w:val="1"/>
      <w:tblStyleColBandSize w:val="1"/>
      <w:tblBorders>
        <w:top w:val="single" w:sz="4" w:space="0" w:color="B3DFCE" w:themeColor="accent5" w:themeTint="99"/>
        <w:left w:val="single" w:sz="4" w:space="0" w:color="B3DFCE" w:themeColor="accent5" w:themeTint="99"/>
        <w:bottom w:val="single" w:sz="4" w:space="0" w:color="B3DFCE" w:themeColor="accent5" w:themeTint="99"/>
        <w:right w:val="single" w:sz="4" w:space="0" w:color="B3DFCE" w:themeColor="accent5" w:themeTint="99"/>
        <w:insideH w:val="single" w:sz="4" w:space="0" w:color="B3DFCE" w:themeColor="accent5" w:themeTint="99"/>
        <w:insideV w:val="single" w:sz="4" w:space="0" w:color="B3DF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CAAE" w:themeColor="accent5"/>
          <w:left w:val="single" w:sz="4" w:space="0" w:color="82CAAE" w:themeColor="accent5"/>
          <w:bottom w:val="single" w:sz="4" w:space="0" w:color="82CAAE" w:themeColor="accent5"/>
          <w:right w:val="single" w:sz="4" w:space="0" w:color="82CAAE" w:themeColor="accent5"/>
          <w:insideH w:val="nil"/>
          <w:insideV w:val="nil"/>
        </w:tcBorders>
        <w:shd w:val="clear" w:color="auto" w:fill="82CAAE" w:themeFill="accent5"/>
      </w:tcPr>
    </w:tblStylePr>
    <w:tblStylePr w:type="lastRow">
      <w:rPr>
        <w:b/>
        <w:bCs/>
      </w:rPr>
      <w:tblPr/>
      <w:tcPr>
        <w:tcBorders>
          <w:top w:val="double" w:sz="4" w:space="0" w:color="82CA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EE" w:themeFill="accent5" w:themeFillTint="33"/>
      </w:tcPr>
    </w:tblStylePr>
    <w:tblStylePr w:type="band1Horz">
      <w:tblPr/>
      <w:tcPr>
        <w:shd w:val="clear" w:color="auto" w:fill="E5F4EE" w:themeFill="accent5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F7157"/>
  </w:style>
  <w:style w:type="paragraph" w:styleId="Revision">
    <w:name w:val="Revision"/>
    <w:hidden/>
    <w:uiPriority w:val="99"/>
    <w:semiHidden/>
    <w:rsid w:val="00D767F5"/>
    <w:pPr>
      <w:spacing w:after="0" w:line="240" w:lineRule="auto"/>
    </w:pPr>
    <w:rPr>
      <w:color w:val="0D0D0D" w:themeColor="tex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5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74D"/>
    <w:rPr>
      <w:color w:val="0D0D0D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74D"/>
    <w:rPr>
      <w:b/>
      <w:bCs/>
      <w:color w:val="0D0D0D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B0E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3814"/>
    <w:pPr>
      <w:spacing w:line="264" w:lineRule="auto"/>
      <w:ind w:left="720"/>
      <w:contextualSpacing/>
    </w:pPr>
    <w:rPr>
      <w:rFonts w:ascii="Montserrat Light" w:hAnsi="Montserrat Light"/>
      <w:color w:val="au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ookes.ac.uk/students/academic-development/online-resources/time-managemen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qa.com/media/1jngnjqm/smart-goals-quick-guide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a.com/media/1jngnjqm/smart-goals-quick-guide.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rookes.ac.uk/students/academic-development/online-resources/time-management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enang\Downloads\new%20word\QAWordTemplate_BlackBL_June2024_v2.dotx" TargetMode="External"/></Relationships>
</file>

<file path=word/theme/theme1.xml><?xml version="1.0" encoding="utf-8"?>
<a:theme xmlns:a="http://schemas.openxmlformats.org/drawingml/2006/main" name="Office Theme">
  <a:themeElements>
    <a:clrScheme name="QA new">
      <a:dk1>
        <a:srgbClr val="0D0D0D"/>
      </a:dk1>
      <a:lt1>
        <a:sysClr val="window" lastClr="FFFFFF"/>
      </a:lt1>
      <a:dk2>
        <a:srgbClr val="0D0D0D"/>
      </a:dk2>
      <a:lt2>
        <a:srgbClr val="F2F2F2"/>
      </a:lt2>
      <a:accent1>
        <a:srgbClr val="2FB7DA"/>
      </a:accent1>
      <a:accent2>
        <a:srgbClr val="FCAC69"/>
      </a:accent2>
      <a:accent3>
        <a:srgbClr val="9E84F5"/>
      </a:accent3>
      <a:accent4>
        <a:srgbClr val="FC5B61"/>
      </a:accent4>
      <a:accent5>
        <a:srgbClr val="82CAAE"/>
      </a:accent5>
      <a:accent6>
        <a:srgbClr val="FFDC57"/>
      </a:accent6>
      <a:hlink>
        <a:srgbClr val="467886"/>
      </a:hlink>
      <a:folHlink>
        <a:srgbClr val="96607D"/>
      </a:folHlink>
    </a:clrScheme>
    <a:fontScheme name="QA - Theme font Figtree">
      <a:majorFont>
        <a:latin typeface="Figtree ExtraBold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1c9eec-bea0-443b-a0da-f2672285a7e8">
      <Terms xmlns="http://schemas.microsoft.com/office/infopath/2007/PartnerControls"/>
    </lcf76f155ced4ddcb4097134ff3c332f>
    <TaxCatchAll xmlns="d389d440-0f3a-41a4-8103-d1a174d6d2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C795EAA521E479B05448A3E9ABB70" ma:contentTypeVersion="16" ma:contentTypeDescription="Create a new document." ma:contentTypeScope="" ma:versionID="ef655c2f01ab187cdcfeb327f5254273">
  <xsd:schema xmlns:xsd="http://www.w3.org/2001/XMLSchema" xmlns:xs="http://www.w3.org/2001/XMLSchema" xmlns:p="http://schemas.microsoft.com/office/2006/metadata/properties" xmlns:ns2="941c9eec-bea0-443b-a0da-f2672285a7e8" xmlns:ns3="d389d440-0f3a-41a4-8103-d1a174d6d2b4" targetNamespace="http://schemas.microsoft.com/office/2006/metadata/properties" ma:root="true" ma:fieldsID="ee3470515e847b17ae5239e85f96717e" ns2:_="" ns3:_="">
    <xsd:import namespace="941c9eec-bea0-443b-a0da-f2672285a7e8"/>
    <xsd:import namespace="d389d440-0f3a-41a4-8103-d1a174d6d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c9eec-bea0-443b-a0da-f2672285a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5f1f1f9-0179-4c93-b971-8e9741e0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d440-0f3a-41a4-8103-d1a174d6d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92fb83-9dfb-45e7-b77e-6bfec20cbd0b}" ma:internalName="TaxCatchAll" ma:showField="CatchAllData" ma:web="d389d440-0f3a-41a4-8103-d1a174d6d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97309-FACA-442A-8A47-89BAD725A4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7B603-3B12-42EB-A71C-92DF23C6A36D}">
  <ds:schemaRefs>
    <ds:schemaRef ds:uri="http://schemas.microsoft.com/office/2006/metadata/properties"/>
    <ds:schemaRef ds:uri="http://schemas.microsoft.com/office/infopath/2007/PartnerControls"/>
    <ds:schemaRef ds:uri="c319d61d-2005-46c1-b745-2d154ed3822a"/>
    <ds:schemaRef ds:uri="1b5d0ff9-ddc4-429e-a7d9-b8b8a70810cc"/>
  </ds:schemaRefs>
</ds:datastoreItem>
</file>

<file path=customXml/itemProps3.xml><?xml version="1.0" encoding="utf-8"?>
<ds:datastoreItem xmlns:ds="http://schemas.openxmlformats.org/officeDocument/2006/customXml" ds:itemID="{1EF956C6-2A7C-438B-ACF2-9A8525269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1B85DB-905F-47DF-AF6B-83B025C0A7CC}"/>
</file>

<file path=docProps/app.xml><?xml version="1.0" encoding="utf-8"?>
<Properties xmlns="http://schemas.openxmlformats.org/officeDocument/2006/extended-properties" xmlns:vt="http://schemas.openxmlformats.org/officeDocument/2006/docPropsVTypes">
  <Template>QAWordTemplate_BlackBL_June2024_v2</Template>
  <TotalTime>14</TotalTime>
  <Pages>5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</Company>
  <LinksUpToDate>false</LinksUpToDate>
  <CharactersWithSpaces>400</CharactersWithSpaces>
  <SharedDoc>false</SharedDoc>
  <HLinks>
    <vt:vector size="30" baseType="variant">
      <vt:variant>
        <vt:i4>4587554</vt:i4>
      </vt:variant>
      <vt:variant>
        <vt:i4>27</vt:i4>
      </vt:variant>
      <vt:variant>
        <vt:i4>0</vt:i4>
      </vt:variant>
      <vt:variant>
        <vt:i4>5</vt:i4>
      </vt:variant>
      <vt:variant>
        <vt:lpwstr>mailto:platforms&amp;publishing@qa.com</vt:lpwstr>
      </vt:variant>
      <vt:variant>
        <vt:lpwstr/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_Toc176771907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_Toc176771906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_Toc176771905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_Toc176771904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Renang, Antonia</dc:creator>
  <cp:keywords/>
  <dc:description/>
  <cp:lastModifiedBy>Harwood, Lauren</cp:lastModifiedBy>
  <cp:revision>7</cp:revision>
  <cp:lastPrinted>2024-06-05T09:35:00Z</cp:lastPrinted>
  <dcterms:created xsi:type="dcterms:W3CDTF">2025-07-24T14:01:00Z</dcterms:created>
  <dcterms:modified xsi:type="dcterms:W3CDTF">2025-07-24T14:21:00Z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0x010100FC2C795EAA521E479B05448A3E9ABB70</vt:lpwstr>
  </property>
</Properties>
</file>